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0425D" w14:textId="207E0C1E" w:rsidR="0087557C" w:rsidRPr="00B63789" w:rsidRDefault="00BC03FD" w:rsidP="0087557C">
      <w:pPr>
        <w:spacing w:after="200" w:line="276" w:lineRule="auto"/>
        <w:jc w:val="center"/>
        <w:rPr>
          <w:b/>
          <w:bCs/>
          <w:sz w:val="28"/>
          <w:szCs w:val="28"/>
          <w:lang w:val="es-ES"/>
        </w:rPr>
      </w:pPr>
      <w:r w:rsidRPr="00B63789">
        <w:rPr>
          <w:b/>
          <w:sz w:val="28"/>
          <w:szCs w:val="28"/>
          <w:lang w:val="it-IT"/>
        </w:rPr>
        <w:t xml:space="preserve">FILE ĐÍNH KÈM </w:t>
      </w:r>
      <w:r w:rsidR="0087557C" w:rsidRPr="00B63789">
        <w:rPr>
          <w:b/>
          <w:bCs/>
          <w:sz w:val="28"/>
          <w:szCs w:val="28"/>
          <w:lang w:val="es-ES"/>
        </w:rPr>
        <w:t>C</w:t>
      </w:r>
      <w:r w:rsidRPr="00B63789">
        <w:rPr>
          <w:b/>
          <w:bCs/>
          <w:sz w:val="28"/>
          <w:szCs w:val="28"/>
          <w:lang w:val="vi-VN"/>
        </w:rPr>
        <w:t>HƯƠNG</w:t>
      </w:r>
      <w:r w:rsidR="0087557C" w:rsidRPr="00B63789">
        <w:rPr>
          <w:b/>
          <w:bCs/>
          <w:sz w:val="28"/>
          <w:szCs w:val="28"/>
          <w:lang w:val="es-ES"/>
        </w:rPr>
        <w:t xml:space="preserve"> VII. ĐIỀU KIỆN CỤ THỂ CỦA HỢP ĐỒNG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6945"/>
      </w:tblGrid>
      <w:tr w:rsidR="00B63789" w:rsidRPr="00B63789" w14:paraId="67533F6F" w14:textId="77777777" w:rsidTr="00F82D32">
        <w:tc>
          <w:tcPr>
            <w:tcW w:w="2127" w:type="dxa"/>
            <w:tcBorders>
              <w:top w:val="single" w:sz="4" w:space="0" w:color="auto"/>
              <w:left w:val="single" w:sz="4" w:space="0" w:color="auto"/>
              <w:bottom w:val="single" w:sz="4" w:space="0" w:color="auto"/>
              <w:right w:val="single" w:sz="4" w:space="0" w:color="auto"/>
            </w:tcBorders>
          </w:tcPr>
          <w:p w14:paraId="3D2ACD46" w14:textId="77777777" w:rsidR="0087557C" w:rsidRPr="00B63789" w:rsidRDefault="0087557C" w:rsidP="00FD4616">
            <w:pPr>
              <w:spacing w:before="60" w:after="60"/>
              <w:jc w:val="center"/>
              <w:rPr>
                <w:b/>
                <w:bCs/>
                <w:sz w:val="28"/>
                <w:szCs w:val="28"/>
              </w:rPr>
            </w:pPr>
            <w:r w:rsidRPr="00B63789">
              <w:rPr>
                <w:b/>
                <w:bCs/>
                <w:sz w:val="28"/>
                <w:szCs w:val="28"/>
              </w:rPr>
              <w:t>E-ĐKC 1.1</w:t>
            </w:r>
          </w:p>
        </w:tc>
        <w:tc>
          <w:tcPr>
            <w:tcW w:w="6945" w:type="dxa"/>
            <w:tcBorders>
              <w:top w:val="single" w:sz="4" w:space="0" w:color="auto"/>
              <w:left w:val="single" w:sz="4" w:space="0" w:color="auto"/>
              <w:bottom w:val="single" w:sz="4" w:space="0" w:color="auto"/>
              <w:right w:val="single" w:sz="4" w:space="0" w:color="auto"/>
            </w:tcBorders>
          </w:tcPr>
          <w:p w14:paraId="7757BDF5" w14:textId="77777777" w:rsidR="00CC5111" w:rsidRPr="00B63789" w:rsidRDefault="0087557C" w:rsidP="00FD4616">
            <w:pPr>
              <w:spacing w:before="60" w:after="60"/>
              <w:rPr>
                <w:spacing w:val="-4"/>
                <w:sz w:val="28"/>
                <w:szCs w:val="28"/>
              </w:rPr>
            </w:pPr>
            <w:r w:rsidRPr="00B63789">
              <w:rPr>
                <w:sz w:val="28"/>
                <w:szCs w:val="28"/>
              </w:rPr>
              <w:t xml:space="preserve">Chủ đầu tư: </w:t>
            </w:r>
            <w:r w:rsidR="000F5127" w:rsidRPr="00B63789">
              <w:rPr>
                <w:spacing w:val="-4"/>
                <w:sz w:val="28"/>
                <w:szCs w:val="28"/>
              </w:rPr>
              <w:t xml:space="preserve">Công ty Điện lực Thanh Hóa </w:t>
            </w:r>
            <w:r w:rsidR="00CC5111" w:rsidRPr="00B63789">
              <w:rPr>
                <w:spacing w:val="-4"/>
                <w:sz w:val="28"/>
                <w:szCs w:val="28"/>
              </w:rPr>
              <w:t>–</w:t>
            </w:r>
            <w:r w:rsidR="000F5127" w:rsidRPr="00B63789">
              <w:rPr>
                <w:spacing w:val="-4"/>
                <w:sz w:val="28"/>
                <w:szCs w:val="28"/>
              </w:rPr>
              <w:t xml:space="preserve"> </w:t>
            </w:r>
            <w:r w:rsidR="00CC5111" w:rsidRPr="00B63789">
              <w:rPr>
                <w:spacing w:val="-4"/>
                <w:sz w:val="28"/>
                <w:szCs w:val="28"/>
              </w:rPr>
              <w:t>Chi nhánh Tổng Công ty Điện lực miền Bắc.</w:t>
            </w:r>
          </w:p>
          <w:p w14:paraId="7B56CBC9" w14:textId="052A41CE" w:rsidR="0087557C" w:rsidRPr="00B63789" w:rsidRDefault="00CC5111" w:rsidP="00FD4616">
            <w:pPr>
              <w:spacing w:before="60" w:after="60"/>
              <w:rPr>
                <w:sz w:val="28"/>
                <w:szCs w:val="28"/>
              </w:rPr>
            </w:pPr>
            <w:r w:rsidRPr="00B63789">
              <w:rPr>
                <w:spacing w:val="-4"/>
                <w:sz w:val="28"/>
                <w:szCs w:val="28"/>
              </w:rPr>
              <w:t xml:space="preserve">- Địa chỉ: </w:t>
            </w:r>
            <w:r w:rsidR="000F5127" w:rsidRPr="00B63789">
              <w:rPr>
                <w:sz w:val="28"/>
                <w:szCs w:val="28"/>
              </w:rPr>
              <w:t xml:space="preserve">Số 96 Triệu Quốc Đạt, </w:t>
            </w:r>
            <w:r w:rsidRPr="00B63789">
              <w:rPr>
                <w:sz w:val="28"/>
                <w:szCs w:val="28"/>
              </w:rPr>
              <w:t xml:space="preserve">phường </w:t>
            </w:r>
            <w:r w:rsidR="00BB675E" w:rsidRPr="00B63789">
              <w:rPr>
                <w:sz w:val="28"/>
                <w:szCs w:val="28"/>
              </w:rPr>
              <w:t>Hạc Thành</w:t>
            </w:r>
            <w:r w:rsidR="000F5127" w:rsidRPr="00B63789">
              <w:rPr>
                <w:sz w:val="28"/>
                <w:szCs w:val="28"/>
              </w:rPr>
              <w:t xml:space="preserve">, </w:t>
            </w:r>
            <w:r w:rsidRPr="00B63789">
              <w:rPr>
                <w:sz w:val="28"/>
                <w:szCs w:val="28"/>
              </w:rPr>
              <w:t>tỉnh Thanh Hóa.</w:t>
            </w:r>
          </w:p>
          <w:p w14:paraId="43884888" w14:textId="77777777" w:rsidR="001376E1" w:rsidRPr="00B63789" w:rsidRDefault="001376E1" w:rsidP="00FD4616">
            <w:pPr>
              <w:spacing w:before="60" w:after="60"/>
              <w:rPr>
                <w:sz w:val="28"/>
                <w:szCs w:val="28"/>
              </w:rPr>
            </w:pPr>
            <w:r w:rsidRPr="00B63789">
              <w:rPr>
                <w:sz w:val="28"/>
                <w:szCs w:val="28"/>
              </w:rPr>
              <w:t>- Tài khoản: 501.10.000188688 tại Ngân hàng TMCP đầu tư và phát triển Việt Nam – CN Thanh Hóa.</w:t>
            </w:r>
          </w:p>
          <w:p w14:paraId="2455257A" w14:textId="77777777" w:rsidR="001376E1" w:rsidRPr="00B63789" w:rsidRDefault="001376E1" w:rsidP="00FD4616">
            <w:pPr>
              <w:spacing w:before="60" w:after="60"/>
              <w:rPr>
                <w:sz w:val="28"/>
                <w:szCs w:val="28"/>
              </w:rPr>
            </w:pPr>
            <w:r w:rsidRPr="00B63789">
              <w:rPr>
                <w:sz w:val="28"/>
                <w:szCs w:val="28"/>
              </w:rPr>
              <w:t>- Mã số thuế: 0100100417-009.</w:t>
            </w:r>
          </w:p>
          <w:p w14:paraId="7AA6AD4C" w14:textId="525AD640" w:rsidR="001376E1" w:rsidRPr="00B63789" w:rsidRDefault="001376E1" w:rsidP="00FD4616">
            <w:pPr>
              <w:spacing w:before="60" w:after="60"/>
              <w:rPr>
                <w:sz w:val="28"/>
                <w:szCs w:val="28"/>
              </w:rPr>
            </w:pPr>
            <w:r w:rsidRPr="00B63789">
              <w:rPr>
                <w:sz w:val="28"/>
                <w:szCs w:val="28"/>
              </w:rPr>
              <w:t>- Điện thoại: 02378648888.</w:t>
            </w:r>
          </w:p>
        </w:tc>
      </w:tr>
      <w:tr w:rsidR="00B63789" w:rsidRPr="00B63789" w14:paraId="695C76A5" w14:textId="77777777" w:rsidTr="00F82D32">
        <w:tc>
          <w:tcPr>
            <w:tcW w:w="2127" w:type="dxa"/>
            <w:tcBorders>
              <w:top w:val="single" w:sz="4" w:space="0" w:color="auto"/>
              <w:left w:val="single" w:sz="4" w:space="0" w:color="auto"/>
              <w:bottom w:val="single" w:sz="4" w:space="0" w:color="auto"/>
              <w:right w:val="single" w:sz="4" w:space="0" w:color="auto"/>
            </w:tcBorders>
          </w:tcPr>
          <w:p w14:paraId="7FB564DB" w14:textId="77777777" w:rsidR="0087557C" w:rsidRPr="00B63789" w:rsidRDefault="0087557C" w:rsidP="00FD4616">
            <w:pPr>
              <w:spacing w:before="60" w:after="60"/>
              <w:jc w:val="center"/>
              <w:rPr>
                <w:b/>
                <w:bCs/>
                <w:sz w:val="28"/>
                <w:szCs w:val="28"/>
                <w:lang w:val="de-DE"/>
              </w:rPr>
            </w:pPr>
            <w:r w:rsidRPr="00B63789">
              <w:rPr>
                <w:b/>
                <w:bCs/>
                <w:sz w:val="28"/>
                <w:szCs w:val="28"/>
              </w:rPr>
              <w:t>E-ĐKC 1.</w:t>
            </w:r>
            <w:r w:rsidRPr="00B63789">
              <w:rPr>
                <w:b/>
                <w:bCs/>
                <w:sz w:val="28"/>
                <w:szCs w:val="28"/>
                <w:lang w:val="de-DE"/>
              </w:rPr>
              <w:t>3</w:t>
            </w:r>
          </w:p>
        </w:tc>
        <w:tc>
          <w:tcPr>
            <w:tcW w:w="6945" w:type="dxa"/>
            <w:tcBorders>
              <w:top w:val="single" w:sz="4" w:space="0" w:color="auto"/>
              <w:left w:val="single" w:sz="4" w:space="0" w:color="auto"/>
              <w:bottom w:val="single" w:sz="4" w:space="0" w:color="auto"/>
              <w:right w:val="single" w:sz="4" w:space="0" w:color="auto"/>
            </w:tcBorders>
          </w:tcPr>
          <w:p w14:paraId="6CEB1619" w14:textId="77777777" w:rsidR="0087557C" w:rsidRPr="00B63789" w:rsidRDefault="0087557C" w:rsidP="00FD4616">
            <w:pPr>
              <w:spacing w:before="60" w:after="60"/>
              <w:rPr>
                <w:sz w:val="28"/>
                <w:szCs w:val="28"/>
                <w:lang w:val="de-DE"/>
              </w:rPr>
            </w:pPr>
            <w:r w:rsidRPr="00B63789">
              <w:rPr>
                <w:sz w:val="28"/>
                <w:szCs w:val="28"/>
                <w:lang w:val="de-DE"/>
              </w:rPr>
              <w:t xml:space="preserve">Nhà thầu: ___________ </w:t>
            </w:r>
          </w:p>
          <w:p w14:paraId="11BBB6B2" w14:textId="77777777" w:rsidR="0087557C" w:rsidRPr="00B63789" w:rsidRDefault="0087557C" w:rsidP="00FD4616">
            <w:pPr>
              <w:spacing w:before="60" w:after="60"/>
              <w:rPr>
                <w:sz w:val="28"/>
                <w:szCs w:val="28"/>
                <w:lang w:val="de-DE"/>
              </w:rPr>
            </w:pPr>
            <w:r w:rsidRPr="00B63789">
              <w:rPr>
                <w:i/>
                <w:iCs/>
                <w:sz w:val="28"/>
                <w:szCs w:val="28"/>
                <w:lang w:val="de-DE"/>
              </w:rPr>
              <w:t>[Ghi tên nhà thầu trúng thầu]</w:t>
            </w:r>
          </w:p>
        </w:tc>
      </w:tr>
      <w:tr w:rsidR="00B63789" w:rsidRPr="00B63789" w14:paraId="7B43A530" w14:textId="77777777" w:rsidTr="00F82D32">
        <w:tc>
          <w:tcPr>
            <w:tcW w:w="2127" w:type="dxa"/>
            <w:tcBorders>
              <w:top w:val="single" w:sz="4" w:space="0" w:color="auto"/>
              <w:left w:val="single" w:sz="4" w:space="0" w:color="auto"/>
              <w:bottom w:val="single" w:sz="4" w:space="0" w:color="auto"/>
              <w:right w:val="single" w:sz="4" w:space="0" w:color="auto"/>
            </w:tcBorders>
          </w:tcPr>
          <w:p w14:paraId="1B4089AF" w14:textId="77777777" w:rsidR="0087557C" w:rsidRPr="00B63789" w:rsidRDefault="0087557C" w:rsidP="00FD4616">
            <w:pPr>
              <w:spacing w:before="60" w:after="60"/>
              <w:jc w:val="center"/>
              <w:rPr>
                <w:b/>
                <w:bCs/>
                <w:sz w:val="28"/>
                <w:szCs w:val="28"/>
              </w:rPr>
            </w:pPr>
            <w:r w:rsidRPr="00B63789">
              <w:rPr>
                <w:b/>
                <w:bCs/>
                <w:sz w:val="28"/>
                <w:szCs w:val="28"/>
              </w:rPr>
              <w:t>E-ĐKC 1.</w:t>
            </w:r>
            <w:r w:rsidRPr="00B63789">
              <w:rPr>
                <w:b/>
                <w:bCs/>
                <w:sz w:val="28"/>
                <w:szCs w:val="28"/>
                <w:lang w:val="de-DE"/>
              </w:rPr>
              <w:t>10</w:t>
            </w:r>
          </w:p>
        </w:tc>
        <w:tc>
          <w:tcPr>
            <w:tcW w:w="6945" w:type="dxa"/>
            <w:tcBorders>
              <w:top w:val="single" w:sz="4" w:space="0" w:color="auto"/>
              <w:left w:val="single" w:sz="4" w:space="0" w:color="auto"/>
              <w:bottom w:val="single" w:sz="4" w:space="0" w:color="auto"/>
              <w:right w:val="single" w:sz="4" w:space="0" w:color="auto"/>
            </w:tcBorders>
          </w:tcPr>
          <w:p w14:paraId="05647E08" w14:textId="2DCEC110" w:rsidR="0087557C" w:rsidRPr="00B63789" w:rsidRDefault="0087557C" w:rsidP="007C3CA8">
            <w:pPr>
              <w:spacing w:before="60" w:after="60"/>
              <w:rPr>
                <w:sz w:val="28"/>
                <w:szCs w:val="28"/>
              </w:rPr>
            </w:pPr>
            <w:r w:rsidRPr="00B63789">
              <w:rPr>
                <w:sz w:val="28"/>
                <w:szCs w:val="28"/>
                <w:lang w:val="de-DE"/>
              </w:rPr>
              <w:t>Địa điểm dự án:</w:t>
            </w:r>
            <w:r w:rsidR="00CC6409" w:rsidRPr="00B63789">
              <w:rPr>
                <w:sz w:val="28"/>
                <w:szCs w:val="28"/>
                <w:lang w:val="de-DE"/>
              </w:rPr>
              <w:t xml:space="preserve"> dự kiến</w:t>
            </w:r>
            <w:r w:rsidR="007C3CA8" w:rsidRPr="00B63789">
              <w:rPr>
                <w:sz w:val="28"/>
                <w:szCs w:val="28"/>
                <w:lang w:val="de-DE"/>
              </w:rPr>
              <w:t xml:space="preserve"> </w:t>
            </w:r>
            <w:r w:rsidR="002B4C5A" w:rsidRPr="00B63789">
              <w:rPr>
                <w:sz w:val="28"/>
                <w:szCs w:val="28"/>
              </w:rPr>
              <w:t>trên địa bàn xã Thiệu Trung, xã Thiệu Hóa, tỉnh Thanh Hóa.</w:t>
            </w:r>
          </w:p>
        </w:tc>
      </w:tr>
      <w:tr w:rsidR="00B63789" w:rsidRPr="00B63789" w14:paraId="4A6E68EF" w14:textId="77777777" w:rsidTr="00F82D32">
        <w:tc>
          <w:tcPr>
            <w:tcW w:w="2127" w:type="dxa"/>
            <w:tcBorders>
              <w:top w:val="single" w:sz="4" w:space="0" w:color="auto"/>
              <w:left w:val="single" w:sz="4" w:space="0" w:color="auto"/>
              <w:bottom w:val="single" w:sz="4" w:space="0" w:color="auto"/>
              <w:right w:val="single" w:sz="4" w:space="0" w:color="auto"/>
            </w:tcBorders>
          </w:tcPr>
          <w:p w14:paraId="6D2509B0" w14:textId="77777777" w:rsidR="0087557C" w:rsidRPr="00B63789" w:rsidRDefault="0087557C" w:rsidP="00FD4616">
            <w:pPr>
              <w:spacing w:before="60" w:after="60"/>
              <w:jc w:val="center"/>
              <w:rPr>
                <w:b/>
                <w:bCs/>
                <w:sz w:val="28"/>
                <w:szCs w:val="28"/>
                <w:lang w:val="de-DE"/>
              </w:rPr>
            </w:pPr>
            <w:r w:rsidRPr="00B63789">
              <w:rPr>
                <w:b/>
                <w:bCs/>
                <w:sz w:val="28"/>
                <w:szCs w:val="28"/>
              </w:rPr>
              <w:t>E-ĐKC 1.</w:t>
            </w:r>
            <w:r w:rsidRPr="00B63789">
              <w:rPr>
                <w:b/>
                <w:bCs/>
                <w:sz w:val="28"/>
                <w:szCs w:val="28"/>
                <w:lang w:val="de-DE"/>
              </w:rPr>
              <w:t>11</w:t>
            </w:r>
          </w:p>
        </w:tc>
        <w:tc>
          <w:tcPr>
            <w:tcW w:w="6945" w:type="dxa"/>
            <w:tcBorders>
              <w:top w:val="single" w:sz="4" w:space="0" w:color="auto"/>
              <w:left w:val="single" w:sz="4" w:space="0" w:color="auto"/>
              <w:bottom w:val="single" w:sz="4" w:space="0" w:color="auto"/>
              <w:right w:val="single" w:sz="4" w:space="0" w:color="auto"/>
            </w:tcBorders>
          </w:tcPr>
          <w:p w14:paraId="0D59D5DE" w14:textId="30DDD079" w:rsidR="0087557C" w:rsidRPr="00B63789" w:rsidRDefault="0087557C" w:rsidP="00FD4616">
            <w:pPr>
              <w:spacing w:before="60" w:after="60"/>
              <w:rPr>
                <w:i/>
                <w:iCs/>
                <w:sz w:val="28"/>
                <w:szCs w:val="28"/>
                <w:lang w:val="de-DE"/>
              </w:rPr>
            </w:pPr>
            <w:r w:rsidRPr="00B63789">
              <w:rPr>
                <w:sz w:val="28"/>
                <w:szCs w:val="28"/>
                <w:lang w:val="de-DE"/>
              </w:rPr>
              <w:t xml:space="preserve">Ngày hợp đồng có hiệu lực: </w:t>
            </w:r>
            <w:r w:rsidR="00340048" w:rsidRPr="00B63789">
              <w:rPr>
                <w:sz w:val="28"/>
                <w:szCs w:val="28"/>
                <w:lang w:val="vi-VN" w:eastAsia="vi-VN"/>
              </w:rPr>
              <w:t>Hợp đồng có hiệu lực kể từ ngày hai bên ký hợp đồng.</w:t>
            </w:r>
          </w:p>
        </w:tc>
      </w:tr>
      <w:tr w:rsidR="00B63789" w:rsidRPr="00B63789" w14:paraId="74D874AE" w14:textId="77777777" w:rsidTr="00F82D32">
        <w:tc>
          <w:tcPr>
            <w:tcW w:w="2127" w:type="dxa"/>
            <w:tcBorders>
              <w:top w:val="single" w:sz="4" w:space="0" w:color="auto"/>
              <w:left w:val="single" w:sz="4" w:space="0" w:color="auto"/>
              <w:bottom w:val="single" w:sz="4" w:space="0" w:color="auto"/>
              <w:right w:val="single" w:sz="4" w:space="0" w:color="auto"/>
            </w:tcBorders>
          </w:tcPr>
          <w:p w14:paraId="08BC7703" w14:textId="2A8F9BA7" w:rsidR="0087557C" w:rsidRPr="00B63789" w:rsidRDefault="0087557C" w:rsidP="00FD4616">
            <w:pPr>
              <w:spacing w:before="60" w:after="60"/>
              <w:jc w:val="center"/>
              <w:rPr>
                <w:b/>
                <w:bCs/>
                <w:sz w:val="28"/>
                <w:szCs w:val="28"/>
              </w:rPr>
            </w:pPr>
            <w:r w:rsidRPr="00B63789">
              <w:rPr>
                <w:b/>
                <w:bCs/>
                <w:sz w:val="28"/>
                <w:szCs w:val="28"/>
              </w:rPr>
              <w:t>E-ĐKC 2.2</w:t>
            </w:r>
            <w:r w:rsidR="00BF3C28" w:rsidRPr="00B63789">
              <w:rPr>
                <w:b/>
                <w:bCs/>
                <w:sz w:val="28"/>
                <w:szCs w:val="28"/>
              </w:rPr>
              <w:t xml:space="preserve"> (i)</w:t>
            </w:r>
          </w:p>
        </w:tc>
        <w:tc>
          <w:tcPr>
            <w:tcW w:w="6945" w:type="dxa"/>
            <w:tcBorders>
              <w:top w:val="single" w:sz="4" w:space="0" w:color="auto"/>
              <w:left w:val="single" w:sz="4" w:space="0" w:color="auto"/>
              <w:bottom w:val="single" w:sz="4" w:space="0" w:color="auto"/>
              <w:right w:val="single" w:sz="4" w:space="0" w:color="auto"/>
            </w:tcBorders>
          </w:tcPr>
          <w:p w14:paraId="2D3C1403" w14:textId="0A052E82" w:rsidR="0087557C" w:rsidRPr="00B63789" w:rsidRDefault="0087557C" w:rsidP="00340048">
            <w:pPr>
              <w:spacing w:before="60" w:after="60"/>
              <w:rPr>
                <w:sz w:val="28"/>
                <w:szCs w:val="28"/>
                <w:lang w:val="de-DE"/>
              </w:rPr>
            </w:pPr>
            <w:r w:rsidRPr="00B63789">
              <w:rPr>
                <w:sz w:val="28"/>
                <w:szCs w:val="28"/>
                <w:lang w:val="de-DE"/>
              </w:rPr>
              <w:t xml:space="preserve">Các tài liệu khác: </w:t>
            </w:r>
            <w:r w:rsidR="00340048" w:rsidRPr="00B63789">
              <w:rPr>
                <w:sz w:val="28"/>
                <w:szCs w:val="28"/>
                <w:lang w:val="de-DE"/>
              </w:rPr>
              <w:t>Không.</w:t>
            </w:r>
          </w:p>
        </w:tc>
      </w:tr>
      <w:tr w:rsidR="00B63789" w:rsidRPr="00B63789" w14:paraId="106CC3AE" w14:textId="77777777" w:rsidTr="00F82D32">
        <w:tc>
          <w:tcPr>
            <w:tcW w:w="2127" w:type="dxa"/>
            <w:tcBorders>
              <w:top w:val="single" w:sz="4" w:space="0" w:color="auto"/>
              <w:left w:val="single" w:sz="4" w:space="0" w:color="auto"/>
              <w:bottom w:val="single" w:sz="4" w:space="0" w:color="auto"/>
              <w:right w:val="single" w:sz="4" w:space="0" w:color="auto"/>
            </w:tcBorders>
          </w:tcPr>
          <w:p w14:paraId="2F011CE4" w14:textId="563519DE" w:rsidR="0087557C" w:rsidRPr="00B63789" w:rsidRDefault="0087557C" w:rsidP="00791D5C">
            <w:pPr>
              <w:spacing w:before="60" w:after="60"/>
              <w:jc w:val="center"/>
              <w:rPr>
                <w:b/>
                <w:bCs/>
                <w:sz w:val="28"/>
                <w:szCs w:val="28"/>
                <w:lang w:val="de-DE"/>
              </w:rPr>
            </w:pPr>
            <w:r w:rsidRPr="00B63789">
              <w:rPr>
                <w:b/>
                <w:bCs/>
                <w:sz w:val="28"/>
                <w:szCs w:val="28"/>
              </w:rPr>
              <w:t xml:space="preserve">E-ĐKC </w:t>
            </w:r>
            <w:r w:rsidR="00791D5C" w:rsidRPr="00B63789">
              <w:rPr>
                <w:b/>
                <w:bCs/>
                <w:sz w:val="28"/>
                <w:szCs w:val="28"/>
              </w:rPr>
              <w:t>4</w:t>
            </w:r>
            <w:r w:rsidRPr="00B63789">
              <w:rPr>
                <w:b/>
                <w:bCs/>
                <w:sz w:val="28"/>
                <w:szCs w:val="28"/>
              </w:rPr>
              <w:t>.</w:t>
            </w:r>
            <w:r w:rsidRPr="00B63789">
              <w:rPr>
                <w:b/>
                <w:bCs/>
                <w:sz w:val="28"/>
                <w:szCs w:val="28"/>
                <w:lang w:val="de-DE"/>
              </w:rPr>
              <w:t>1</w:t>
            </w:r>
          </w:p>
        </w:tc>
        <w:tc>
          <w:tcPr>
            <w:tcW w:w="6945" w:type="dxa"/>
            <w:tcBorders>
              <w:top w:val="single" w:sz="4" w:space="0" w:color="auto"/>
              <w:left w:val="single" w:sz="4" w:space="0" w:color="auto"/>
              <w:bottom w:val="single" w:sz="4" w:space="0" w:color="auto"/>
              <w:right w:val="single" w:sz="4" w:space="0" w:color="auto"/>
            </w:tcBorders>
          </w:tcPr>
          <w:p w14:paraId="56C51B06" w14:textId="77777777" w:rsidR="0087557C" w:rsidRPr="00B63789" w:rsidRDefault="0087557C" w:rsidP="00FD4616">
            <w:pPr>
              <w:spacing w:before="60" w:after="60"/>
              <w:rPr>
                <w:sz w:val="28"/>
                <w:szCs w:val="28"/>
                <w:lang w:val="de-DE"/>
              </w:rPr>
            </w:pPr>
            <w:r w:rsidRPr="00B63789">
              <w:rPr>
                <w:sz w:val="28"/>
                <w:szCs w:val="28"/>
                <w:lang w:val="de-DE"/>
              </w:rPr>
              <w:t>Việc sử dụng tài liệu và thông tin liên quan đến hợp đồng</w:t>
            </w:r>
            <w:r w:rsidR="001D62BB" w:rsidRPr="00B63789">
              <w:rPr>
                <w:sz w:val="28"/>
                <w:szCs w:val="28"/>
                <w:lang w:val="de-DE"/>
              </w:rPr>
              <w:t xml:space="preserve">: </w:t>
            </w:r>
          </w:p>
          <w:p w14:paraId="35650D15" w14:textId="0AC1F353" w:rsidR="00DA5B68" w:rsidRPr="00B63789" w:rsidRDefault="00DA5B68" w:rsidP="00DA5B68">
            <w:pPr>
              <w:pStyle w:val="ListParagraph"/>
              <w:numPr>
                <w:ilvl w:val="0"/>
                <w:numId w:val="45"/>
              </w:numPr>
              <w:spacing w:before="60" w:after="60"/>
              <w:rPr>
                <w:sz w:val="28"/>
                <w:szCs w:val="28"/>
                <w:lang w:val="de-DE"/>
              </w:rPr>
            </w:pPr>
            <w:r w:rsidRPr="00B63789">
              <w:rPr>
                <w:sz w:val="28"/>
                <w:szCs w:val="28"/>
                <w:lang w:val="de-DE"/>
              </w:rPr>
              <w:t>Thư chấp thuận E-HSDT và trao hợp đồng;</w:t>
            </w:r>
          </w:p>
          <w:p w14:paraId="34F7353B" w14:textId="57C75E1D" w:rsidR="00DA5B68" w:rsidRPr="00B63789" w:rsidRDefault="00DA5B68" w:rsidP="00DA5B68">
            <w:pPr>
              <w:pStyle w:val="ListParagraph"/>
              <w:numPr>
                <w:ilvl w:val="0"/>
                <w:numId w:val="45"/>
              </w:numPr>
              <w:spacing w:before="60" w:after="60"/>
              <w:rPr>
                <w:sz w:val="28"/>
                <w:szCs w:val="28"/>
                <w:lang w:val="de-DE"/>
              </w:rPr>
            </w:pPr>
            <w:r w:rsidRPr="00B63789">
              <w:rPr>
                <w:sz w:val="28"/>
                <w:szCs w:val="28"/>
                <w:lang w:val="de-DE"/>
              </w:rPr>
              <w:t>Biên bản thương thảo hợp đồng</w:t>
            </w:r>
          </w:p>
          <w:p w14:paraId="3E5B8E07" w14:textId="545D4837" w:rsidR="00DA5B68" w:rsidRPr="00B63789" w:rsidRDefault="00DA5B68" w:rsidP="00DA5B68">
            <w:pPr>
              <w:pStyle w:val="ListParagraph"/>
              <w:numPr>
                <w:ilvl w:val="0"/>
                <w:numId w:val="45"/>
              </w:numPr>
              <w:spacing w:before="60" w:after="60"/>
              <w:rPr>
                <w:sz w:val="28"/>
                <w:szCs w:val="28"/>
                <w:lang w:val="de-DE"/>
              </w:rPr>
            </w:pPr>
            <w:r w:rsidRPr="00B63789">
              <w:rPr>
                <w:sz w:val="28"/>
                <w:szCs w:val="28"/>
                <w:lang w:val="de-DE"/>
              </w:rPr>
              <w:t>Quyết định phê duyệt kết quả lựa chọn nhà thầu;</w:t>
            </w:r>
          </w:p>
          <w:p w14:paraId="66EA29DB" w14:textId="528CF8F9" w:rsidR="00DA5B68" w:rsidRPr="00B63789" w:rsidRDefault="00DA5B68" w:rsidP="00DA5B68">
            <w:pPr>
              <w:pStyle w:val="ListParagraph"/>
              <w:numPr>
                <w:ilvl w:val="0"/>
                <w:numId w:val="45"/>
              </w:numPr>
              <w:spacing w:before="60" w:after="60"/>
              <w:rPr>
                <w:sz w:val="28"/>
                <w:szCs w:val="28"/>
                <w:lang w:val="de-DE"/>
              </w:rPr>
            </w:pPr>
            <w:r w:rsidRPr="00B63789">
              <w:rPr>
                <w:sz w:val="28"/>
                <w:szCs w:val="28"/>
                <w:lang w:val="de-DE"/>
              </w:rPr>
              <w:t>Điều kiện cụ thể của Hợp đồng</w:t>
            </w:r>
          </w:p>
          <w:p w14:paraId="5E4801C2" w14:textId="657281DF" w:rsidR="00DA5B68" w:rsidRPr="00B63789" w:rsidRDefault="00DA5B68" w:rsidP="00DA5B68">
            <w:pPr>
              <w:pStyle w:val="ListParagraph"/>
              <w:numPr>
                <w:ilvl w:val="0"/>
                <w:numId w:val="45"/>
              </w:numPr>
              <w:spacing w:before="60" w:after="60"/>
              <w:rPr>
                <w:sz w:val="28"/>
                <w:szCs w:val="28"/>
                <w:lang w:val="de-DE"/>
              </w:rPr>
            </w:pPr>
            <w:r w:rsidRPr="00B63789">
              <w:rPr>
                <w:sz w:val="28"/>
                <w:szCs w:val="28"/>
                <w:lang w:val="de-DE"/>
              </w:rPr>
              <w:t>Điều kiện chung của Hợp đồng, bao gồm phụ lục;</w:t>
            </w:r>
          </w:p>
          <w:p w14:paraId="4AA83DCE" w14:textId="091B0713" w:rsidR="00DA5B68" w:rsidRPr="00B63789" w:rsidRDefault="00DA5B68" w:rsidP="00DA5B68">
            <w:pPr>
              <w:pStyle w:val="ListParagraph"/>
              <w:numPr>
                <w:ilvl w:val="0"/>
                <w:numId w:val="45"/>
              </w:numPr>
              <w:spacing w:before="60" w:after="60"/>
              <w:rPr>
                <w:sz w:val="28"/>
                <w:szCs w:val="28"/>
                <w:lang w:val="de-DE"/>
              </w:rPr>
            </w:pPr>
            <w:r w:rsidRPr="00B63789">
              <w:rPr>
                <w:sz w:val="28"/>
                <w:szCs w:val="28"/>
                <w:lang w:val="de-DE"/>
              </w:rPr>
              <w:t>E-HSDT và các văn bản làm rõ E-HSDT của nhà thầu trúng thầu (Nếu có)</w:t>
            </w:r>
          </w:p>
          <w:p w14:paraId="12B02D1E" w14:textId="50D3F49C" w:rsidR="00DA5B68" w:rsidRPr="00B63789" w:rsidRDefault="00DA5B68" w:rsidP="00DA5B68">
            <w:pPr>
              <w:pStyle w:val="ListParagraph"/>
              <w:numPr>
                <w:ilvl w:val="0"/>
                <w:numId w:val="45"/>
              </w:numPr>
              <w:spacing w:before="60" w:after="60"/>
              <w:rPr>
                <w:sz w:val="28"/>
                <w:szCs w:val="28"/>
                <w:lang w:val="de-DE"/>
              </w:rPr>
            </w:pPr>
            <w:r w:rsidRPr="00B63789">
              <w:rPr>
                <w:sz w:val="28"/>
                <w:szCs w:val="28"/>
                <w:lang w:val="de-DE"/>
              </w:rPr>
              <w:t>E-HSMT và các tài liệu sửa đổi E-HSMT (nếu có)</w:t>
            </w:r>
          </w:p>
          <w:p w14:paraId="58BE1D09" w14:textId="0E390243" w:rsidR="00C9054B" w:rsidRPr="00B63789" w:rsidDel="00C151B2" w:rsidRDefault="00DA5B68" w:rsidP="00FD4616">
            <w:pPr>
              <w:pStyle w:val="ListParagraph"/>
              <w:numPr>
                <w:ilvl w:val="0"/>
                <w:numId w:val="45"/>
              </w:numPr>
              <w:spacing w:before="60" w:after="60"/>
              <w:rPr>
                <w:sz w:val="28"/>
                <w:szCs w:val="28"/>
                <w:lang w:val="de-DE"/>
              </w:rPr>
            </w:pPr>
            <w:r w:rsidRPr="00B63789">
              <w:rPr>
                <w:sz w:val="28"/>
                <w:szCs w:val="28"/>
                <w:lang w:val="de-DE"/>
              </w:rPr>
              <w:t>Các tài liệu kèm theo khác (nếu có)</w:t>
            </w:r>
          </w:p>
        </w:tc>
      </w:tr>
      <w:tr w:rsidR="00B63789" w:rsidRPr="00B63789" w14:paraId="35FDA208" w14:textId="77777777" w:rsidTr="00F82D32">
        <w:tc>
          <w:tcPr>
            <w:tcW w:w="2127" w:type="dxa"/>
            <w:tcBorders>
              <w:top w:val="single" w:sz="4" w:space="0" w:color="auto"/>
              <w:left w:val="single" w:sz="4" w:space="0" w:color="auto"/>
              <w:bottom w:val="single" w:sz="4" w:space="0" w:color="auto"/>
              <w:right w:val="single" w:sz="4" w:space="0" w:color="auto"/>
            </w:tcBorders>
          </w:tcPr>
          <w:p w14:paraId="5AD0F316" w14:textId="6D6C179B" w:rsidR="003F4083" w:rsidRPr="00B63789" w:rsidRDefault="003F4083" w:rsidP="003F4083">
            <w:pPr>
              <w:spacing w:before="60" w:after="60"/>
              <w:jc w:val="center"/>
              <w:rPr>
                <w:b/>
                <w:bCs/>
                <w:sz w:val="28"/>
                <w:szCs w:val="28"/>
              </w:rPr>
            </w:pPr>
            <w:r w:rsidRPr="00B63789">
              <w:rPr>
                <w:b/>
                <w:bCs/>
                <w:sz w:val="28"/>
                <w:szCs w:val="28"/>
              </w:rPr>
              <w:t>E-ĐKC 5.</w:t>
            </w:r>
            <w:r w:rsidRPr="00B63789">
              <w:rPr>
                <w:b/>
                <w:bCs/>
                <w:sz w:val="28"/>
                <w:szCs w:val="28"/>
                <w:lang w:val="de-DE"/>
              </w:rPr>
              <w:t>1</w:t>
            </w:r>
          </w:p>
        </w:tc>
        <w:tc>
          <w:tcPr>
            <w:tcW w:w="6945" w:type="dxa"/>
            <w:tcBorders>
              <w:top w:val="single" w:sz="4" w:space="0" w:color="auto"/>
              <w:left w:val="single" w:sz="4" w:space="0" w:color="auto"/>
              <w:bottom w:val="single" w:sz="4" w:space="0" w:color="auto"/>
              <w:right w:val="single" w:sz="4" w:space="0" w:color="auto"/>
            </w:tcBorders>
          </w:tcPr>
          <w:p w14:paraId="1D0A7A2C" w14:textId="1D02CB4C" w:rsidR="003F4083" w:rsidRPr="00B63789" w:rsidRDefault="003F4083" w:rsidP="003F4083">
            <w:pPr>
              <w:spacing w:before="60" w:after="60"/>
              <w:rPr>
                <w:sz w:val="28"/>
                <w:szCs w:val="28"/>
                <w:lang w:val="de-DE"/>
              </w:rPr>
            </w:pPr>
            <w:r w:rsidRPr="00B63789">
              <w:rPr>
                <w:sz w:val="28"/>
                <w:szCs w:val="28"/>
              </w:rPr>
              <w:t>Các trường hợp khác</w:t>
            </w:r>
            <w:r w:rsidRPr="00B63789">
              <w:rPr>
                <w:i/>
                <w:iCs/>
                <w:sz w:val="28"/>
                <w:szCs w:val="28"/>
              </w:rPr>
              <w:t>: Không</w:t>
            </w:r>
          </w:p>
        </w:tc>
      </w:tr>
      <w:tr w:rsidR="00B63789" w:rsidRPr="00B63789" w14:paraId="43726CA0" w14:textId="77777777" w:rsidTr="00F82D32">
        <w:tc>
          <w:tcPr>
            <w:tcW w:w="2127" w:type="dxa"/>
            <w:tcBorders>
              <w:top w:val="single" w:sz="4" w:space="0" w:color="auto"/>
              <w:left w:val="single" w:sz="4" w:space="0" w:color="auto"/>
              <w:bottom w:val="single" w:sz="4" w:space="0" w:color="auto"/>
              <w:right w:val="single" w:sz="4" w:space="0" w:color="auto"/>
            </w:tcBorders>
          </w:tcPr>
          <w:p w14:paraId="379BA2C8" w14:textId="77777777" w:rsidR="0087557C" w:rsidRPr="00B63789" w:rsidRDefault="0087557C" w:rsidP="00FD4616">
            <w:pPr>
              <w:spacing w:before="60" w:after="60"/>
              <w:jc w:val="center"/>
              <w:rPr>
                <w:b/>
                <w:bCs/>
                <w:sz w:val="28"/>
                <w:szCs w:val="28"/>
              </w:rPr>
            </w:pPr>
            <w:r w:rsidRPr="00B63789">
              <w:rPr>
                <w:b/>
                <w:bCs/>
                <w:sz w:val="28"/>
                <w:szCs w:val="28"/>
              </w:rPr>
              <w:t>E-ĐKC 7</w:t>
            </w:r>
          </w:p>
        </w:tc>
        <w:tc>
          <w:tcPr>
            <w:tcW w:w="6945" w:type="dxa"/>
            <w:tcBorders>
              <w:top w:val="single" w:sz="4" w:space="0" w:color="auto"/>
              <w:left w:val="single" w:sz="4" w:space="0" w:color="auto"/>
              <w:bottom w:val="single" w:sz="4" w:space="0" w:color="auto"/>
              <w:right w:val="single" w:sz="4" w:space="0" w:color="auto"/>
            </w:tcBorders>
          </w:tcPr>
          <w:p w14:paraId="68C0B1D0" w14:textId="49D8ED86" w:rsidR="0087557C" w:rsidRPr="00B63789" w:rsidRDefault="0087557C" w:rsidP="00FD4616">
            <w:pPr>
              <w:suppressAutoHyphens/>
              <w:spacing w:before="60" w:after="60"/>
              <w:rPr>
                <w:i/>
                <w:iCs/>
                <w:sz w:val="28"/>
                <w:szCs w:val="28"/>
                <w:lang w:val="es-ES"/>
              </w:rPr>
            </w:pPr>
            <w:r w:rsidRPr="00B63789">
              <w:rPr>
                <w:sz w:val="28"/>
                <w:szCs w:val="28"/>
                <w:lang w:val="es-ES"/>
              </w:rPr>
              <w:t xml:space="preserve">Loại hợp đồng: </w:t>
            </w:r>
            <w:r w:rsidR="00944856" w:rsidRPr="00B63789">
              <w:rPr>
                <w:sz w:val="28"/>
                <w:szCs w:val="28"/>
                <w:lang w:val="es-ES"/>
              </w:rPr>
              <w:t>Đơn giá cố định</w:t>
            </w:r>
          </w:p>
        </w:tc>
      </w:tr>
      <w:tr w:rsidR="00B63789" w:rsidRPr="00B63789" w14:paraId="722831EE" w14:textId="77777777" w:rsidTr="00F82D32">
        <w:tc>
          <w:tcPr>
            <w:tcW w:w="2127" w:type="dxa"/>
            <w:tcBorders>
              <w:top w:val="single" w:sz="4" w:space="0" w:color="auto"/>
              <w:left w:val="single" w:sz="4" w:space="0" w:color="auto"/>
              <w:bottom w:val="single" w:sz="4" w:space="0" w:color="auto"/>
              <w:right w:val="single" w:sz="4" w:space="0" w:color="auto"/>
            </w:tcBorders>
          </w:tcPr>
          <w:p w14:paraId="17BE1DD4" w14:textId="77777777" w:rsidR="0087557C" w:rsidRPr="00B63789" w:rsidRDefault="0087557C" w:rsidP="00FD4616">
            <w:pPr>
              <w:spacing w:before="60" w:after="60"/>
              <w:jc w:val="center"/>
              <w:rPr>
                <w:b/>
                <w:bCs/>
                <w:sz w:val="28"/>
                <w:szCs w:val="28"/>
              </w:rPr>
            </w:pPr>
            <w:r w:rsidRPr="00B63789">
              <w:rPr>
                <w:b/>
                <w:bCs/>
                <w:sz w:val="28"/>
                <w:szCs w:val="28"/>
              </w:rPr>
              <w:t xml:space="preserve">E-ĐKC </w:t>
            </w:r>
            <w:r w:rsidRPr="00B63789">
              <w:rPr>
                <w:b/>
                <w:bCs/>
                <w:sz w:val="28"/>
                <w:szCs w:val="28"/>
                <w:lang w:val="de-DE"/>
              </w:rPr>
              <w:t>8</w:t>
            </w:r>
          </w:p>
        </w:tc>
        <w:tc>
          <w:tcPr>
            <w:tcW w:w="6945" w:type="dxa"/>
            <w:tcBorders>
              <w:top w:val="single" w:sz="4" w:space="0" w:color="auto"/>
              <w:left w:val="single" w:sz="4" w:space="0" w:color="auto"/>
              <w:bottom w:val="single" w:sz="4" w:space="0" w:color="auto"/>
              <w:right w:val="single" w:sz="4" w:space="0" w:color="auto"/>
            </w:tcBorders>
          </w:tcPr>
          <w:p w14:paraId="738B1079" w14:textId="2A6E623A" w:rsidR="0087557C" w:rsidRPr="00B63789" w:rsidRDefault="00630EA0" w:rsidP="00FD4616">
            <w:pPr>
              <w:suppressAutoHyphens/>
              <w:spacing w:before="60" w:after="60"/>
              <w:rPr>
                <w:sz w:val="28"/>
                <w:szCs w:val="28"/>
              </w:rPr>
            </w:pPr>
            <w:r w:rsidRPr="00B63789">
              <w:rPr>
                <w:sz w:val="28"/>
                <w:szCs w:val="28"/>
              </w:rPr>
              <w:t xml:space="preserve">Giá hợp đồng </w:t>
            </w:r>
            <w:r w:rsidR="0087557C" w:rsidRPr="00B63789">
              <w:rPr>
                <w:sz w:val="28"/>
                <w:szCs w:val="28"/>
              </w:rPr>
              <w:t>bao gồm toàn bộ các chi phí, lãi và bất kỳ khoản thuế nào mà nhà thầu phải nộp.</w:t>
            </w:r>
          </w:p>
          <w:p w14:paraId="5D3916AF" w14:textId="156263ED" w:rsidR="00EA1105" w:rsidRPr="00B63789" w:rsidRDefault="003633BF" w:rsidP="008D48BA">
            <w:pPr>
              <w:spacing w:before="120" w:after="120" w:line="264" w:lineRule="auto"/>
              <w:ind w:right="-72"/>
              <w:rPr>
                <w:bCs/>
                <w:sz w:val="28"/>
                <w:szCs w:val="28"/>
                <w:lang w:val="es-ES"/>
              </w:rPr>
            </w:pPr>
            <w:r w:rsidRPr="00B63789">
              <w:rPr>
                <w:bCs/>
                <w:sz w:val="28"/>
                <w:szCs w:val="28"/>
              </w:rPr>
              <w:t>(1)</w:t>
            </w:r>
            <w:r w:rsidR="0087557C" w:rsidRPr="00B63789">
              <w:rPr>
                <w:b/>
                <w:sz w:val="28"/>
                <w:szCs w:val="28"/>
              </w:rPr>
              <w:t xml:space="preserve"> </w:t>
            </w:r>
            <w:r w:rsidR="0087557C" w:rsidRPr="00B63789">
              <w:rPr>
                <w:bCs/>
                <w:sz w:val="28"/>
                <w:szCs w:val="28"/>
              </w:rPr>
              <w:t xml:space="preserve">Đối với loại hợp đồng </w:t>
            </w:r>
            <w:r w:rsidR="00944856" w:rsidRPr="00B63789">
              <w:rPr>
                <w:bCs/>
                <w:sz w:val="28"/>
                <w:szCs w:val="28"/>
              </w:rPr>
              <w:t xml:space="preserve">đơn giá cố định: </w:t>
            </w:r>
            <w:r w:rsidR="00202D81" w:rsidRPr="00B63789">
              <w:rPr>
                <w:bCs/>
                <w:sz w:val="28"/>
                <w:szCs w:val="28"/>
              </w:rPr>
              <w:t>đơn giá không thay đổi trong suốt thời gian thực hiện đối với toàn bộ nội dung công việc trong hợp đồng</w:t>
            </w:r>
            <w:r w:rsidR="00944856" w:rsidRPr="00B63789">
              <w:rPr>
                <w:bCs/>
                <w:sz w:val="28"/>
                <w:szCs w:val="28"/>
              </w:rPr>
              <w:t>.</w:t>
            </w:r>
            <w:r w:rsidR="00EA1105" w:rsidRPr="00B63789">
              <w:rPr>
                <w:sz w:val="28"/>
                <w:szCs w:val="28"/>
                <w:lang w:val="vi-VN"/>
              </w:rPr>
              <w:t xml:space="preserve"> </w:t>
            </w:r>
          </w:p>
        </w:tc>
      </w:tr>
      <w:tr w:rsidR="00B63789" w:rsidRPr="00B63789" w14:paraId="3B04484D" w14:textId="77777777" w:rsidTr="00F82D32">
        <w:tc>
          <w:tcPr>
            <w:tcW w:w="2127" w:type="dxa"/>
            <w:tcBorders>
              <w:top w:val="single" w:sz="4" w:space="0" w:color="auto"/>
              <w:left w:val="single" w:sz="4" w:space="0" w:color="auto"/>
              <w:bottom w:val="single" w:sz="4" w:space="0" w:color="auto"/>
              <w:right w:val="single" w:sz="4" w:space="0" w:color="auto"/>
            </w:tcBorders>
          </w:tcPr>
          <w:p w14:paraId="0B10690E" w14:textId="5096B1F2" w:rsidR="0087557C" w:rsidRPr="00B63789" w:rsidRDefault="00791D5C" w:rsidP="00FD4616">
            <w:pPr>
              <w:spacing w:before="60" w:after="60"/>
              <w:jc w:val="center"/>
              <w:rPr>
                <w:b/>
                <w:bCs/>
                <w:sz w:val="28"/>
                <w:szCs w:val="28"/>
              </w:rPr>
            </w:pPr>
            <w:r w:rsidRPr="00B63789">
              <w:rPr>
                <w:b/>
                <w:bCs/>
                <w:sz w:val="28"/>
                <w:szCs w:val="28"/>
              </w:rPr>
              <w:t>E-ĐKC 10</w:t>
            </w:r>
          </w:p>
        </w:tc>
        <w:tc>
          <w:tcPr>
            <w:tcW w:w="6945" w:type="dxa"/>
            <w:tcBorders>
              <w:top w:val="single" w:sz="4" w:space="0" w:color="auto"/>
              <w:left w:val="single" w:sz="4" w:space="0" w:color="auto"/>
              <w:bottom w:val="single" w:sz="4" w:space="0" w:color="auto"/>
              <w:right w:val="single" w:sz="4" w:space="0" w:color="auto"/>
            </w:tcBorders>
          </w:tcPr>
          <w:p w14:paraId="4DD518FC" w14:textId="5BF91CE0" w:rsidR="00C579AB" w:rsidRPr="00B63789" w:rsidRDefault="0087557C" w:rsidP="00C31A4D">
            <w:pPr>
              <w:spacing w:line="288" w:lineRule="auto"/>
              <w:rPr>
                <w:sz w:val="28"/>
                <w:szCs w:val="28"/>
              </w:rPr>
            </w:pPr>
            <w:r w:rsidRPr="00B63789">
              <w:rPr>
                <w:b/>
                <w:sz w:val="28"/>
                <w:szCs w:val="28"/>
              </w:rPr>
              <w:t>-</w:t>
            </w:r>
            <w:r w:rsidRPr="00B63789">
              <w:rPr>
                <w:sz w:val="28"/>
                <w:szCs w:val="28"/>
              </w:rPr>
              <w:t xml:space="preserve"> Phương thức thanh toán: </w:t>
            </w:r>
            <w:r w:rsidR="00C579AB" w:rsidRPr="00B63789">
              <w:rPr>
                <w:sz w:val="28"/>
                <w:szCs w:val="28"/>
              </w:rPr>
              <w:t>Chuyển khoản</w:t>
            </w:r>
          </w:p>
          <w:p w14:paraId="7ED59BB5" w14:textId="362BD990" w:rsidR="003942FD" w:rsidRPr="00B63789" w:rsidRDefault="00916140" w:rsidP="00C31A4D">
            <w:pPr>
              <w:spacing w:line="288" w:lineRule="auto"/>
              <w:rPr>
                <w:sz w:val="28"/>
                <w:szCs w:val="28"/>
              </w:rPr>
            </w:pPr>
            <w:r w:rsidRPr="00B63789">
              <w:rPr>
                <w:sz w:val="28"/>
                <w:szCs w:val="28"/>
              </w:rPr>
              <w:t>- Đồng tiền thanh toán: VND</w:t>
            </w:r>
          </w:p>
          <w:p w14:paraId="711BBB53" w14:textId="45CE2392" w:rsidR="00C579AB" w:rsidRPr="00B63789" w:rsidRDefault="00916140" w:rsidP="00C31A4D">
            <w:pPr>
              <w:spacing w:line="288" w:lineRule="auto"/>
              <w:rPr>
                <w:sz w:val="28"/>
                <w:szCs w:val="28"/>
              </w:rPr>
            </w:pPr>
            <w:r w:rsidRPr="00B63789">
              <w:rPr>
                <w:sz w:val="28"/>
                <w:szCs w:val="28"/>
              </w:rPr>
              <w:t xml:space="preserve">- </w:t>
            </w:r>
            <w:r w:rsidR="00C579AB" w:rsidRPr="00B63789">
              <w:rPr>
                <w:sz w:val="28"/>
                <w:szCs w:val="28"/>
              </w:rPr>
              <w:t>Giá trị thanh toán của hợp đồng căn cứ trên khối lượng công việc nghiệm thu và được chia làm các đợt như sau:</w:t>
            </w:r>
          </w:p>
          <w:p w14:paraId="63C21176" w14:textId="77777777" w:rsidR="00A43763" w:rsidRPr="00B63789" w:rsidRDefault="00A43763" w:rsidP="00C31A4D">
            <w:pPr>
              <w:widowControl w:val="0"/>
              <w:tabs>
                <w:tab w:val="left" w:pos="709"/>
                <w:tab w:val="left" w:pos="2160"/>
              </w:tabs>
              <w:autoSpaceDE w:val="0"/>
              <w:autoSpaceDN w:val="0"/>
              <w:adjustRightInd w:val="0"/>
              <w:spacing w:line="288" w:lineRule="auto"/>
              <w:rPr>
                <w:sz w:val="28"/>
                <w:szCs w:val="28"/>
              </w:rPr>
            </w:pPr>
            <w:r w:rsidRPr="00B63789">
              <w:rPr>
                <w:sz w:val="28"/>
                <w:szCs w:val="28"/>
              </w:rPr>
              <w:lastRenderedPageBreak/>
              <w:t>* Tạm ứng: Không</w:t>
            </w:r>
          </w:p>
          <w:p w14:paraId="2BB990E0" w14:textId="7FE23FE2" w:rsidR="00A21D7D" w:rsidRPr="00B63789" w:rsidRDefault="00A43763" w:rsidP="00A21D7D">
            <w:pPr>
              <w:spacing w:line="288" w:lineRule="auto"/>
              <w:rPr>
                <w:sz w:val="28"/>
                <w:szCs w:val="28"/>
                <w:lang w:val="vi-VN"/>
              </w:rPr>
            </w:pPr>
            <w:r w:rsidRPr="00B63789">
              <w:rPr>
                <w:sz w:val="28"/>
                <w:szCs w:val="28"/>
              </w:rPr>
              <w:t xml:space="preserve">* Thanh toán: </w:t>
            </w:r>
            <w:r w:rsidR="00ED3ACB" w:rsidRPr="00B63789">
              <w:rPr>
                <w:sz w:val="28"/>
                <w:szCs w:val="28"/>
                <w:lang w:val="vi-VN"/>
              </w:rPr>
              <w:t xml:space="preserve">Khi sản phẩm tư vấn hồ sơ Khảo sát, lập </w:t>
            </w:r>
            <w:r w:rsidR="002D78CB" w:rsidRPr="00B63789">
              <w:rPr>
                <w:sz w:val="28"/>
                <w:szCs w:val="28"/>
              </w:rPr>
              <w:t>BCKTKT</w:t>
            </w:r>
            <w:r w:rsidR="00ED3ACB" w:rsidRPr="00B63789">
              <w:rPr>
                <w:sz w:val="28"/>
                <w:szCs w:val="28"/>
                <w:lang w:val="vi-VN"/>
              </w:rPr>
              <w:t xml:space="preserve"> đầu tư xây dựng và báo cáo đề xuất chủ trương đầu tư được nghiệm thu và được đánh giá đạt chất lượng, tiến độ, tuân thủ các điều kiện của hợp đồng thì</w:t>
            </w:r>
            <w:r w:rsidR="00A21D7D" w:rsidRPr="00B63789">
              <w:rPr>
                <w:sz w:val="28"/>
                <w:szCs w:val="28"/>
                <w:lang w:val="vi-VN"/>
              </w:rPr>
              <w:t xml:space="preserve">, </w:t>
            </w:r>
            <w:r w:rsidR="00ED3ACB" w:rsidRPr="00B63789">
              <w:rPr>
                <w:sz w:val="28"/>
                <w:szCs w:val="28"/>
              </w:rPr>
              <w:t>Chủ đầu tư</w:t>
            </w:r>
            <w:r w:rsidR="00A21D7D" w:rsidRPr="00B63789">
              <w:rPr>
                <w:sz w:val="28"/>
                <w:szCs w:val="28"/>
                <w:lang w:val="vi-VN"/>
              </w:rPr>
              <w:t xml:space="preserve"> sẽ thanh toán 70% giá trị nghiệm thu cho </w:t>
            </w:r>
            <w:r w:rsidR="00ED3ACB" w:rsidRPr="00B63789">
              <w:rPr>
                <w:sz w:val="28"/>
                <w:szCs w:val="28"/>
              </w:rPr>
              <w:t>Nhà thầu</w:t>
            </w:r>
            <w:r w:rsidR="00A21D7D" w:rsidRPr="00B63789">
              <w:rPr>
                <w:sz w:val="28"/>
                <w:szCs w:val="28"/>
                <w:lang w:val="vi-VN"/>
              </w:rPr>
              <w:t xml:space="preserve"> nhưng không vượt KH vốn của EVN NPC.  Hồ sơ đề nghị thanh toán:</w:t>
            </w:r>
          </w:p>
          <w:p w14:paraId="08F7A6EA" w14:textId="77777777" w:rsidR="00A21D7D" w:rsidRPr="00B63789" w:rsidRDefault="00A21D7D" w:rsidP="00A21D7D">
            <w:pPr>
              <w:spacing w:line="288" w:lineRule="auto"/>
              <w:rPr>
                <w:sz w:val="28"/>
                <w:szCs w:val="28"/>
                <w:lang w:val="vi-VN"/>
              </w:rPr>
            </w:pPr>
            <w:r w:rsidRPr="00B63789">
              <w:rPr>
                <w:sz w:val="28"/>
                <w:szCs w:val="28"/>
                <w:lang w:val="vi-VN"/>
              </w:rPr>
              <w:t>+ Công văn đề nghị thanh toán</w:t>
            </w:r>
          </w:p>
          <w:p w14:paraId="1FCB01B4" w14:textId="77777777" w:rsidR="00A21D7D" w:rsidRPr="00B63789" w:rsidRDefault="00A21D7D" w:rsidP="00A21D7D">
            <w:pPr>
              <w:spacing w:line="288" w:lineRule="auto"/>
              <w:rPr>
                <w:sz w:val="28"/>
                <w:szCs w:val="28"/>
                <w:lang w:val="vi-VN"/>
              </w:rPr>
            </w:pPr>
            <w:r w:rsidRPr="00B63789">
              <w:rPr>
                <w:sz w:val="28"/>
                <w:szCs w:val="28"/>
                <w:lang w:val="vi-VN"/>
              </w:rPr>
              <w:t>+ Phụ lục 03a, 03b, 03c.</w:t>
            </w:r>
          </w:p>
          <w:p w14:paraId="4A0D0DB0" w14:textId="77777777" w:rsidR="00A21D7D" w:rsidRPr="00B63789" w:rsidRDefault="00A21D7D" w:rsidP="00A21D7D">
            <w:pPr>
              <w:spacing w:line="288" w:lineRule="auto"/>
              <w:rPr>
                <w:sz w:val="28"/>
                <w:szCs w:val="28"/>
                <w:lang w:val="vi-VN"/>
              </w:rPr>
            </w:pPr>
            <w:r w:rsidRPr="00B63789">
              <w:rPr>
                <w:sz w:val="28"/>
                <w:szCs w:val="28"/>
                <w:lang w:val="vi-VN"/>
              </w:rPr>
              <w:t>+ BBNT khối lượng hoàn thành</w:t>
            </w:r>
          </w:p>
          <w:p w14:paraId="71D2F4B9" w14:textId="77777777" w:rsidR="00A21D7D" w:rsidRPr="00B63789" w:rsidRDefault="00A21D7D" w:rsidP="00A21D7D">
            <w:pPr>
              <w:spacing w:line="288" w:lineRule="auto"/>
              <w:rPr>
                <w:sz w:val="28"/>
                <w:szCs w:val="28"/>
                <w:lang w:val="vi-VN"/>
              </w:rPr>
            </w:pPr>
            <w:r w:rsidRPr="00B63789">
              <w:rPr>
                <w:sz w:val="28"/>
                <w:szCs w:val="28"/>
                <w:lang w:val="vi-VN"/>
              </w:rPr>
              <w:t>+ Sản phẩm tư vấn kèm theo</w:t>
            </w:r>
          </w:p>
          <w:p w14:paraId="45034A9A" w14:textId="713C12A2" w:rsidR="00A21D7D" w:rsidRPr="00B63789" w:rsidRDefault="00A21D7D" w:rsidP="00A21D7D">
            <w:pPr>
              <w:spacing w:line="288" w:lineRule="auto"/>
              <w:rPr>
                <w:sz w:val="28"/>
                <w:szCs w:val="28"/>
                <w:lang w:val="vi-VN"/>
              </w:rPr>
            </w:pPr>
            <w:r w:rsidRPr="00B63789">
              <w:rPr>
                <w:sz w:val="28"/>
                <w:szCs w:val="28"/>
                <w:lang w:val="vi-VN"/>
              </w:rPr>
              <w:t>* Quyết toán: Chủ đầu tư sẽ thanh toán cho Nhà thầu 30% giá trị nghiệm thu còn lại sau khi công trình được phê duyệt quyết toán và thanh lý hợp đồng.</w:t>
            </w:r>
          </w:p>
          <w:p w14:paraId="72DA777A" w14:textId="2A51D747" w:rsidR="00A43763" w:rsidRPr="00B63789" w:rsidRDefault="00A21D7D" w:rsidP="00A21D7D">
            <w:pPr>
              <w:pStyle w:val="ListParagraph"/>
              <w:numPr>
                <w:ilvl w:val="0"/>
                <w:numId w:val="43"/>
              </w:numPr>
              <w:spacing w:line="288" w:lineRule="auto"/>
              <w:ind w:left="57" w:right="57"/>
              <w:contextualSpacing w:val="0"/>
              <w:rPr>
                <w:sz w:val="28"/>
                <w:szCs w:val="28"/>
                <w:shd w:val="clear" w:color="auto" w:fill="FFFFFF"/>
                <w:lang w:val="vi-VN"/>
              </w:rPr>
            </w:pPr>
            <w:r w:rsidRPr="00B63789">
              <w:rPr>
                <w:sz w:val="28"/>
                <w:szCs w:val="28"/>
                <w:lang w:val="vi-VN"/>
              </w:rPr>
              <w:t>+ Các giá trị hợp đồng được thanh toán (nêu trên) phải dựa trên cơ sở kế hoạch vốn được cấp có thẩm quyền phê duyệt, bố trí cả năm cho hợp đồng.</w:t>
            </w:r>
          </w:p>
          <w:p w14:paraId="042C8559" w14:textId="3B4D5602" w:rsidR="0087557C" w:rsidRPr="00B63789" w:rsidRDefault="0087557C" w:rsidP="00C31A4D">
            <w:pPr>
              <w:spacing w:line="288" w:lineRule="auto"/>
              <w:rPr>
                <w:i/>
                <w:iCs/>
                <w:sz w:val="28"/>
                <w:szCs w:val="28"/>
                <w:lang w:val="vi-VN"/>
              </w:rPr>
            </w:pPr>
            <w:r w:rsidRPr="00B63789">
              <w:rPr>
                <w:i/>
                <w:iCs/>
                <w:sz w:val="28"/>
                <w:szCs w:val="28"/>
                <w:lang w:val="vi-VN"/>
              </w:rPr>
              <w:t xml:space="preserve">- </w:t>
            </w:r>
            <w:r w:rsidRPr="00B63789">
              <w:rPr>
                <w:sz w:val="28"/>
                <w:szCs w:val="28"/>
                <w:lang w:val="vi-VN"/>
              </w:rPr>
              <w:t>Thời hạn thanh toán</w:t>
            </w:r>
            <w:r w:rsidR="003161A1" w:rsidRPr="00B63789">
              <w:rPr>
                <w:sz w:val="28"/>
                <w:szCs w:val="28"/>
                <w:lang w:val="vi-VN"/>
              </w:rPr>
              <w:t xml:space="preserve">: </w:t>
            </w:r>
            <w:r w:rsidR="009603C4" w:rsidRPr="00B63789">
              <w:rPr>
                <w:sz w:val="28"/>
                <w:szCs w:val="28"/>
                <w:lang w:val="vi-VN"/>
              </w:rPr>
              <w:t>6</w:t>
            </w:r>
            <w:r w:rsidR="003161A1" w:rsidRPr="00B63789">
              <w:rPr>
                <w:sz w:val="28"/>
                <w:szCs w:val="28"/>
                <w:lang w:val="vi-VN"/>
              </w:rPr>
              <w:t>0 ngày.</w:t>
            </w:r>
          </w:p>
        </w:tc>
      </w:tr>
      <w:tr w:rsidR="00B63789" w:rsidRPr="00B63789" w14:paraId="61C1EF47" w14:textId="77777777" w:rsidTr="00F82D32">
        <w:tc>
          <w:tcPr>
            <w:tcW w:w="2127" w:type="dxa"/>
            <w:tcBorders>
              <w:top w:val="single" w:sz="4" w:space="0" w:color="auto"/>
              <w:left w:val="single" w:sz="4" w:space="0" w:color="auto"/>
              <w:bottom w:val="single" w:sz="4" w:space="0" w:color="auto"/>
              <w:right w:val="single" w:sz="4" w:space="0" w:color="auto"/>
            </w:tcBorders>
          </w:tcPr>
          <w:p w14:paraId="2B2656D2" w14:textId="0D06D8C1" w:rsidR="00710B90" w:rsidRPr="00B63789" w:rsidRDefault="00710B90" w:rsidP="00710B90">
            <w:pPr>
              <w:spacing w:before="60" w:after="60"/>
              <w:jc w:val="center"/>
              <w:rPr>
                <w:b/>
                <w:bCs/>
                <w:sz w:val="28"/>
                <w:szCs w:val="28"/>
              </w:rPr>
            </w:pPr>
            <w:r w:rsidRPr="00B63789">
              <w:rPr>
                <w:b/>
                <w:bCs/>
                <w:sz w:val="28"/>
                <w:szCs w:val="28"/>
              </w:rPr>
              <w:lastRenderedPageBreak/>
              <w:t>E-ĐKC 11</w:t>
            </w:r>
          </w:p>
        </w:tc>
        <w:tc>
          <w:tcPr>
            <w:tcW w:w="6945" w:type="dxa"/>
            <w:tcBorders>
              <w:top w:val="single" w:sz="4" w:space="0" w:color="auto"/>
              <w:left w:val="single" w:sz="4" w:space="0" w:color="auto"/>
              <w:bottom w:val="single" w:sz="4" w:space="0" w:color="auto"/>
              <w:right w:val="single" w:sz="4" w:space="0" w:color="auto"/>
            </w:tcBorders>
            <w:vAlign w:val="center"/>
          </w:tcPr>
          <w:p w14:paraId="78DD6D95" w14:textId="11C90FB8" w:rsidR="00710B90" w:rsidRPr="00B63789" w:rsidRDefault="00710B90" w:rsidP="00710B90">
            <w:pPr>
              <w:spacing w:line="245" w:lineRule="auto"/>
              <w:jc w:val="left"/>
              <w:rPr>
                <w:sz w:val="28"/>
                <w:szCs w:val="28"/>
              </w:rPr>
            </w:pPr>
            <w:r w:rsidRPr="00B63789">
              <w:rPr>
                <w:sz w:val="28"/>
                <w:szCs w:val="28"/>
              </w:rPr>
              <w:t>Bảo hành sản phẩm của dịch vụ: Không áp dụng</w:t>
            </w:r>
          </w:p>
        </w:tc>
      </w:tr>
      <w:tr w:rsidR="00B63789" w:rsidRPr="00B63789" w14:paraId="4230578F" w14:textId="77777777" w:rsidTr="00F82D32">
        <w:tc>
          <w:tcPr>
            <w:tcW w:w="2127" w:type="dxa"/>
            <w:tcBorders>
              <w:top w:val="single" w:sz="4" w:space="0" w:color="auto"/>
              <w:left w:val="single" w:sz="4" w:space="0" w:color="auto"/>
              <w:bottom w:val="single" w:sz="4" w:space="0" w:color="auto"/>
              <w:right w:val="single" w:sz="4" w:space="0" w:color="auto"/>
            </w:tcBorders>
          </w:tcPr>
          <w:p w14:paraId="2E5688D1" w14:textId="71D5DE30" w:rsidR="00710B90" w:rsidRPr="00B63789" w:rsidRDefault="00710B90" w:rsidP="00710B90">
            <w:pPr>
              <w:spacing w:before="60" w:after="60"/>
              <w:jc w:val="center"/>
              <w:rPr>
                <w:b/>
                <w:bCs/>
                <w:sz w:val="28"/>
                <w:szCs w:val="28"/>
              </w:rPr>
            </w:pPr>
            <w:r w:rsidRPr="00B63789">
              <w:rPr>
                <w:b/>
                <w:bCs/>
                <w:sz w:val="28"/>
                <w:szCs w:val="28"/>
              </w:rPr>
              <w:t>E-ĐKC 12</w:t>
            </w:r>
          </w:p>
        </w:tc>
        <w:tc>
          <w:tcPr>
            <w:tcW w:w="6945" w:type="dxa"/>
            <w:tcBorders>
              <w:top w:val="single" w:sz="4" w:space="0" w:color="auto"/>
              <w:left w:val="single" w:sz="4" w:space="0" w:color="auto"/>
              <w:bottom w:val="single" w:sz="4" w:space="0" w:color="auto"/>
              <w:right w:val="single" w:sz="4" w:space="0" w:color="auto"/>
            </w:tcBorders>
          </w:tcPr>
          <w:p w14:paraId="48CB8168" w14:textId="4EEE8F0F" w:rsidR="00710B90" w:rsidRPr="00B63789" w:rsidRDefault="00710B90" w:rsidP="00710B90">
            <w:pPr>
              <w:spacing w:line="245" w:lineRule="auto"/>
              <w:rPr>
                <w:sz w:val="28"/>
                <w:szCs w:val="28"/>
                <w:lang w:val="en-GB"/>
              </w:rPr>
            </w:pPr>
            <w:r w:rsidRPr="00B63789">
              <w:rPr>
                <w:sz w:val="28"/>
                <w:szCs w:val="28"/>
              </w:rPr>
              <w:t xml:space="preserve">Thời gian thực hiện </w:t>
            </w:r>
            <w:r w:rsidR="00C71A8E" w:rsidRPr="00B63789">
              <w:rPr>
                <w:sz w:val="28"/>
                <w:szCs w:val="28"/>
              </w:rPr>
              <w:t>gói thầu</w:t>
            </w:r>
            <w:r w:rsidRPr="00B63789">
              <w:rPr>
                <w:sz w:val="28"/>
                <w:szCs w:val="28"/>
              </w:rPr>
              <w:t xml:space="preserve">: </w:t>
            </w:r>
            <w:r w:rsidR="0038463A" w:rsidRPr="00B63789">
              <w:rPr>
                <w:sz w:val="28"/>
                <w:szCs w:val="28"/>
                <w:lang w:val="en-GB" w:eastAsia="vi-VN"/>
              </w:rPr>
              <w:t>45</w:t>
            </w:r>
            <w:r w:rsidRPr="00B63789">
              <w:rPr>
                <w:sz w:val="28"/>
                <w:szCs w:val="28"/>
                <w:lang w:val="en-GB" w:eastAsia="vi-VN"/>
              </w:rPr>
              <w:t xml:space="preserve"> ngày</w:t>
            </w:r>
          </w:p>
        </w:tc>
      </w:tr>
      <w:tr w:rsidR="00B63789" w:rsidRPr="00B63789" w14:paraId="598DB04F" w14:textId="77777777" w:rsidTr="00F82D32">
        <w:tc>
          <w:tcPr>
            <w:tcW w:w="2127" w:type="dxa"/>
            <w:tcBorders>
              <w:top w:val="single" w:sz="4" w:space="0" w:color="auto"/>
              <w:left w:val="single" w:sz="4" w:space="0" w:color="auto"/>
              <w:bottom w:val="single" w:sz="4" w:space="0" w:color="auto"/>
              <w:right w:val="single" w:sz="4" w:space="0" w:color="auto"/>
            </w:tcBorders>
          </w:tcPr>
          <w:p w14:paraId="539BEE8D" w14:textId="70ECE6A8" w:rsidR="00710B90" w:rsidRPr="00B63789" w:rsidRDefault="00710B90" w:rsidP="00710B90">
            <w:pPr>
              <w:spacing w:before="60" w:after="60"/>
              <w:jc w:val="center"/>
              <w:rPr>
                <w:b/>
                <w:bCs/>
                <w:sz w:val="28"/>
                <w:szCs w:val="28"/>
              </w:rPr>
            </w:pPr>
            <w:r w:rsidRPr="00B63789">
              <w:rPr>
                <w:b/>
                <w:bCs/>
                <w:sz w:val="28"/>
                <w:szCs w:val="28"/>
              </w:rPr>
              <w:t>E-ĐKC 13.1</w:t>
            </w:r>
          </w:p>
        </w:tc>
        <w:tc>
          <w:tcPr>
            <w:tcW w:w="6945" w:type="dxa"/>
            <w:tcBorders>
              <w:top w:val="single" w:sz="4" w:space="0" w:color="auto"/>
              <w:left w:val="single" w:sz="4" w:space="0" w:color="auto"/>
              <w:bottom w:val="single" w:sz="4" w:space="0" w:color="auto"/>
              <w:right w:val="single" w:sz="4" w:space="0" w:color="auto"/>
            </w:tcBorders>
          </w:tcPr>
          <w:p w14:paraId="201B7CC1" w14:textId="2DC5E083" w:rsidR="00710B90" w:rsidRPr="00B63789" w:rsidRDefault="00710B90" w:rsidP="00710B90">
            <w:pPr>
              <w:spacing w:line="245" w:lineRule="auto"/>
              <w:rPr>
                <w:i/>
                <w:iCs/>
                <w:sz w:val="28"/>
                <w:szCs w:val="28"/>
              </w:rPr>
            </w:pPr>
            <w:r w:rsidRPr="00B63789">
              <w:rPr>
                <w:sz w:val="28"/>
                <w:szCs w:val="28"/>
              </w:rPr>
              <w:t>Thời gian bên nhận yêu cầu trả lời yêu cầu điều chỉnh hợp đồng của chủ đầu tư hoặc nhà thầu: 05 ngày kể từ ngày nhận được yêu cầu điều chỉnh hợp đồng căn cứ yêu cầu cụ thể của nội dung điều chỉnh.</w:t>
            </w:r>
          </w:p>
        </w:tc>
      </w:tr>
      <w:tr w:rsidR="00B63789" w:rsidRPr="00B63789" w14:paraId="33430118" w14:textId="77777777" w:rsidTr="00F82D32">
        <w:tc>
          <w:tcPr>
            <w:tcW w:w="2127" w:type="dxa"/>
            <w:tcBorders>
              <w:top w:val="single" w:sz="4" w:space="0" w:color="auto"/>
              <w:left w:val="single" w:sz="4" w:space="0" w:color="auto"/>
              <w:bottom w:val="single" w:sz="4" w:space="0" w:color="auto"/>
              <w:right w:val="single" w:sz="4" w:space="0" w:color="auto"/>
            </w:tcBorders>
          </w:tcPr>
          <w:p w14:paraId="26FA7AD7" w14:textId="77777777" w:rsidR="00F82D32" w:rsidRPr="00B63789" w:rsidRDefault="00F82D32" w:rsidP="00D55741">
            <w:pPr>
              <w:spacing w:before="60" w:after="60"/>
              <w:jc w:val="center"/>
              <w:rPr>
                <w:b/>
                <w:bCs/>
                <w:sz w:val="28"/>
                <w:szCs w:val="28"/>
              </w:rPr>
            </w:pPr>
            <w:r w:rsidRPr="00B63789">
              <w:rPr>
                <w:b/>
                <w:bCs/>
                <w:sz w:val="28"/>
                <w:szCs w:val="28"/>
              </w:rPr>
              <w:t>E-ĐKC 13.2 (e)</w:t>
            </w:r>
          </w:p>
        </w:tc>
        <w:tc>
          <w:tcPr>
            <w:tcW w:w="6945" w:type="dxa"/>
            <w:tcBorders>
              <w:top w:val="single" w:sz="4" w:space="0" w:color="auto"/>
              <w:left w:val="single" w:sz="4" w:space="0" w:color="auto"/>
              <w:bottom w:val="single" w:sz="4" w:space="0" w:color="auto"/>
              <w:right w:val="single" w:sz="4" w:space="0" w:color="auto"/>
            </w:tcBorders>
          </w:tcPr>
          <w:p w14:paraId="72474585" w14:textId="77777777" w:rsidR="00F82D32" w:rsidRPr="00B63789" w:rsidRDefault="00F82D32" w:rsidP="00D55741">
            <w:pPr>
              <w:spacing w:line="245" w:lineRule="auto"/>
              <w:rPr>
                <w:sz w:val="28"/>
                <w:szCs w:val="28"/>
              </w:rPr>
            </w:pPr>
            <w:r w:rsidRPr="00B63789">
              <w:rPr>
                <w:sz w:val="28"/>
                <w:szCs w:val="28"/>
              </w:rPr>
              <w:t>Các trường hợp khác: Không.</w:t>
            </w:r>
          </w:p>
        </w:tc>
      </w:tr>
      <w:tr w:rsidR="00B63789" w:rsidRPr="00B63789" w14:paraId="153C4A54" w14:textId="77777777" w:rsidTr="00F82D32">
        <w:tc>
          <w:tcPr>
            <w:tcW w:w="2127" w:type="dxa"/>
            <w:tcBorders>
              <w:top w:val="single" w:sz="4" w:space="0" w:color="auto"/>
              <w:left w:val="single" w:sz="4" w:space="0" w:color="auto"/>
              <w:bottom w:val="single" w:sz="4" w:space="0" w:color="auto"/>
              <w:right w:val="single" w:sz="4" w:space="0" w:color="auto"/>
            </w:tcBorders>
          </w:tcPr>
          <w:p w14:paraId="2BB1A962" w14:textId="39676C7F" w:rsidR="00710B90" w:rsidRPr="00B63789" w:rsidRDefault="00710B90" w:rsidP="00710B90">
            <w:pPr>
              <w:spacing w:before="60" w:after="60"/>
              <w:jc w:val="center"/>
              <w:rPr>
                <w:b/>
                <w:bCs/>
                <w:sz w:val="28"/>
                <w:szCs w:val="28"/>
              </w:rPr>
            </w:pPr>
            <w:r w:rsidRPr="00B63789">
              <w:rPr>
                <w:b/>
                <w:bCs/>
                <w:sz w:val="28"/>
                <w:szCs w:val="28"/>
              </w:rPr>
              <w:t>E-ĐKC 14.</w:t>
            </w:r>
            <w:r w:rsidRPr="00B63789">
              <w:rPr>
                <w:b/>
                <w:bCs/>
                <w:sz w:val="28"/>
                <w:szCs w:val="28"/>
                <w:lang w:val="fr-FR"/>
              </w:rPr>
              <w:t>2</w:t>
            </w:r>
          </w:p>
        </w:tc>
        <w:tc>
          <w:tcPr>
            <w:tcW w:w="6945" w:type="dxa"/>
            <w:tcBorders>
              <w:top w:val="single" w:sz="4" w:space="0" w:color="auto"/>
              <w:left w:val="single" w:sz="4" w:space="0" w:color="auto"/>
              <w:bottom w:val="single" w:sz="4" w:space="0" w:color="auto"/>
              <w:right w:val="single" w:sz="4" w:space="0" w:color="auto"/>
            </w:tcBorders>
          </w:tcPr>
          <w:p w14:paraId="59BBD08B" w14:textId="1D9F0B59" w:rsidR="00710B90" w:rsidRPr="00B63789" w:rsidDel="006B66E0" w:rsidRDefault="00710B90" w:rsidP="00710B90">
            <w:pPr>
              <w:spacing w:line="245" w:lineRule="auto"/>
              <w:rPr>
                <w:sz w:val="28"/>
                <w:szCs w:val="28"/>
              </w:rPr>
            </w:pPr>
            <w:r w:rsidRPr="00B63789">
              <w:rPr>
                <w:sz w:val="28"/>
                <w:szCs w:val="28"/>
              </w:rPr>
              <w:t>Thời gian nhà thầu thực hiện việc thay thế nhân sự: 03 ngày kể từ ngày nhận được yêu cầu thay thế nhân sự của chủ đầu tư.</w:t>
            </w:r>
          </w:p>
        </w:tc>
      </w:tr>
      <w:tr w:rsidR="00B63789" w:rsidRPr="00B63789" w14:paraId="49A1C3B9" w14:textId="77777777" w:rsidTr="00F82D32">
        <w:tc>
          <w:tcPr>
            <w:tcW w:w="2127" w:type="dxa"/>
            <w:tcBorders>
              <w:top w:val="single" w:sz="4" w:space="0" w:color="auto"/>
              <w:left w:val="single" w:sz="4" w:space="0" w:color="auto"/>
              <w:bottom w:val="single" w:sz="4" w:space="0" w:color="auto"/>
              <w:right w:val="single" w:sz="4" w:space="0" w:color="auto"/>
            </w:tcBorders>
          </w:tcPr>
          <w:p w14:paraId="44FC2639" w14:textId="0461B056" w:rsidR="00710B90" w:rsidRPr="00B63789" w:rsidDel="008243D2" w:rsidRDefault="00710B90" w:rsidP="00710B90">
            <w:pPr>
              <w:spacing w:before="60" w:after="60"/>
              <w:jc w:val="center"/>
              <w:rPr>
                <w:b/>
                <w:bCs/>
                <w:sz w:val="28"/>
                <w:szCs w:val="28"/>
                <w:lang w:val="fr-FR"/>
              </w:rPr>
            </w:pPr>
            <w:r w:rsidRPr="00B63789">
              <w:rPr>
                <w:b/>
                <w:bCs/>
                <w:sz w:val="28"/>
                <w:szCs w:val="28"/>
              </w:rPr>
              <w:t>E-ĐKC 16.</w:t>
            </w:r>
            <w:r w:rsidRPr="00B63789">
              <w:rPr>
                <w:b/>
                <w:bCs/>
                <w:sz w:val="28"/>
                <w:szCs w:val="28"/>
                <w:lang w:val="fr-FR"/>
              </w:rPr>
              <w:t>1</w:t>
            </w:r>
          </w:p>
        </w:tc>
        <w:tc>
          <w:tcPr>
            <w:tcW w:w="6945" w:type="dxa"/>
            <w:tcBorders>
              <w:top w:val="single" w:sz="4" w:space="0" w:color="auto"/>
              <w:left w:val="single" w:sz="4" w:space="0" w:color="auto"/>
              <w:bottom w:val="single" w:sz="4" w:space="0" w:color="auto"/>
              <w:right w:val="single" w:sz="4" w:space="0" w:color="auto"/>
            </w:tcBorders>
          </w:tcPr>
          <w:p w14:paraId="18532AE8" w14:textId="77777777" w:rsidR="00710B90" w:rsidRPr="00B63789" w:rsidRDefault="00710B90" w:rsidP="00710B90">
            <w:pPr>
              <w:spacing w:line="245" w:lineRule="auto"/>
              <w:rPr>
                <w:sz w:val="28"/>
                <w:szCs w:val="28"/>
                <w:lang w:val="fr-FR"/>
              </w:rPr>
            </w:pPr>
            <w:r w:rsidRPr="00B63789">
              <w:rPr>
                <w:sz w:val="28"/>
                <w:szCs w:val="28"/>
                <w:lang w:val="fr-FR"/>
              </w:rPr>
              <w:t xml:space="preserve">Danh sách nhà thầu phụ:__________ </w:t>
            </w:r>
            <w:r w:rsidRPr="00B63789">
              <w:rPr>
                <w:i/>
                <w:iCs/>
                <w:sz w:val="28"/>
                <w:szCs w:val="28"/>
                <w:lang w:val="fr-FR"/>
              </w:rPr>
              <w:t>[Ghi danh sách nhà thầu phụ phù hợp với danh sách nhà thầu phụ nêu trong E-HSDT].</w:t>
            </w:r>
          </w:p>
        </w:tc>
      </w:tr>
      <w:tr w:rsidR="00B63789" w:rsidRPr="00B63789" w14:paraId="0901175C" w14:textId="77777777" w:rsidTr="00F82D32">
        <w:tc>
          <w:tcPr>
            <w:tcW w:w="2127" w:type="dxa"/>
            <w:tcBorders>
              <w:top w:val="single" w:sz="4" w:space="0" w:color="auto"/>
              <w:left w:val="single" w:sz="4" w:space="0" w:color="auto"/>
              <w:bottom w:val="single" w:sz="4" w:space="0" w:color="auto"/>
              <w:right w:val="single" w:sz="4" w:space="0" w:color="auto"/>
            </w:tcBorders>
          </w:tcPr>
          <w:p w14:paraId="5DDE67F2" w14:textId="4A344E9D" w:rsidR="00710B90" w:rsidRPr="00B63789" w:rsidRDefault="00710B90" w:rsidP="00710B90">
            <w:pPr>
              <w:spacing w:before="60" w:after="60"/>
              <w:jc w:val="center"/>
              <w:rPr>
                <w:b/>
                <w:bCs/>
                <w:sz w:val="28"/>
                <w:szCs w:val="28"/>
                <w:lang w:val="fr-FR"/>
              </w:rPr>
            </w:pPr>
            <w:r w:rsidRPr="00B63789">
              <w:rPr>
                <w:b/>
                <w:bCs/>
                <w:sz w:val="28"/>
                <w:szCs w:val="28"/>
              </w:rPr>
              <w:t>E-ĐKC 16.</w:t>
            </w:r>
            <w:r w:rsidRPr="00B63789">
              <w:rPr>
                <w:b/>
                <w:bCs/>
                <w:sz w:val="28"/>
                <w:szCs w:val="28"/>
                <w:lang w:val="fr-FR"/>
              </w:rPr>
              <w:t>2</w:t>
            </w:r>
          </w:p>
        </w:tc>
        <w:tc>
          <w:tcPr>
            <w:tcW w:w="6945" w:type="dxa"/>
            <w:tcBorders>
              <w:top w:val="single" w:sz="4" w:space="0" w:color="auto"/>
              <w:left w:val="single" w:sz="4" w:space="0" w:color="auto"/>
              <w:bottom w:val="single" w:sz="4" w:space="0" w:color="auto"/>
              <w:right w:val="single" w:sz="4" w:space="0" w:color="auto"/>
            </w:tcBorders>
          </w:tcPr>
          <w:p w14:paraId="3846A3A7" w14:textId="471CAD90" w:rsidR="00710B90" w:rsidRPr="00B63789" w:rsidRDefault="00710B90" w:rsidP="00710B90">
            <w:pPr>
              <w:spacing w:before="60" w:after="60"/>
              <w:rPr>
                <w:sz w:val="28"/>
                <w:szCs w:val="28"/>
                <w:lang w:val="fr-FR"/>
              </w:rPr>
            </w:pPr>
            <w:r w:rsidRPr="00B63789">
              <w:rPr>
                <w:sz w:val="28"/>
                <w:szCs w:val="28"/>
                <w:lang w:val="fr-FR"/>
              </w:rPr>
              <w:t>Tổng giá trị công việc mà nhà thầu phụ thực hiện không</w:t>
            </w:r>
            <w:r w:rsidRPr="00B63789">
              <w:rPr>
                <w:i/>
                <w:iCs/>
                <w:sz w:val="28"/>
                <w:szCs w:val="28"/>
                <w:lang w:val="fr-FR"/>
              </w:rPr>
              <w:t xml:space="preserve"> </w:t>
            </w:r>
            <w:r w:rsidRPr="00B63789">
              <w:rPr>
                <w:sz w:val="28"/>
                <w:szCs w:val="28"/>
                <w:lang w:val="fr-FR"/>
              </w:rPr>
              <w:t xml:space="preserve">vượt quá: </w:t>
            </w:r>
            <w:r w:rsidR="00E932CD" w:rsidRPr="00B63789">
              <w:rPr>
                <w:sz w:val="28"/>
                <w:szCs w:val="28"/>
                <w:lang w:val="fr-FR"/>
              </w:rPr>
              <w:t xml:space="preserve">___ </w:t>
            </w:r>
            <w:r w:rsidRPr="00B63789">
              <w:rPr>
                <w:sz w:val="28"/>
                <w:szCs w:val="28"/>
                <w:lang w:val="fr-FR"/>
              </w:rPr>
              <w:t>giá hợp đồng.</w:t>
            </w:r>
            <w:r w:rsidR="00E932CD" w:rsidRPr="00B63789">
              <w:rPr>
                <w:sz w:val="28"/>
                <w:szCs w:val="28"/>
                <w:lang w:val="fr-FR"/>
              </w:rPr>
              <w:t xml:space="preserve"> </w:t>
            </w:r>
          </w:p>
        </w:tc>
      </w:tr>
      <w:tr w:rsidR="00B63789" w:rsidRPr="00B63789" w14:paraId="4F1DA0BC" w14:textId="77777777" w:rsidTr="00F82D32">
        <w:tc>
          <w:tcPr>
            <w:tcW w:w="2127" w:type="dxa"/>
            <w:tcBorders>
              <w:top w:val="single" w:sz="4" w:space="0" w:color="auto"/>
              <w:left w:val="single" w:sz="4" w:space="0" w:color="auto"/>
              <w:bottom w:val="single" w:sz="4" w:space="0" w:color="auto"/>
              <w:right w:val="single" w:sz="4" w:space="0" w:color="auto"/>
            </w:tcBorders>
          </w:tcPr>
          <w:p w14:paraId="09E9E829" w14:textId="10A97B63" w:rsidR="00710B90" w:rsidRPr="00B63789" w:rsidRDefault="00710B90" w:rsidP="00710B90">
            <w:pPr>
              <w:spacing w:before="60" w:after="60"/>
              <w:jc w:val="center"/>
              <w:rPr>
                <w:b/>
                <w:bCs/>
                <w:sz w:val="28"/>
                <w:szCs w:val="28"/>
                <w:lang w:val="fr-FR"/>
              </w:rPr>
            </w:pPr>
            <w:r w:rsidRPr="00B63789">
              <w:rPr>
                <w:b/>
                <w:bCs/>
                <w:sz w:val="28"/>
                <w:szCs w:val="28"/>
              </w:rPr>
              <w:t>E-ĐKC 16.</w:t>
            </w:r>
            <w:r w:rsidRPr="00B63789">
              <w:rPr>
                <w:b/>
                <w:bCs/>
                <w:sz w:val="28"/>
                <w:szCs w:val="28"/>
                <w:lang w:val="fr-FR"/>
              </w:rPr>
              <w:t>4</w:t>
            </w:r>
          </w:p>
        </w:tc>
        <w:tc>
          <w:tcPr>
            <w:tcW w:w="6945" w:type="dxa"/>
            <w:tcBorders>
              <w:top w:val="single" w:sz="4" w:space="0" w:color="auto"/>
              <w:left w:val="single" w:sz="4" w:space="0" w:color="auto"/>
              <w:bottom w:val="single" w:sz="4" w:space="0" w:color="auto"/>
              <w:right w:val="single" w:sz="4" w:space="0" w:color="auto"/>
            </w:tcBorders>
          </w:tcPr>
          <w:p w14:paraId="6D7C2829" w14:textId="70AA3F63" w:rsidR="00710B90" w:rsidRPr="00B63789" w:rsidRDefault="00710B90" w:rsidP="00710B90">
            <w:pPr>
              <w:spacing w:before="60" w:after="60"/>
              <w:rPr>
                <w:i/>
                <w:iCs/>
                <w:sz w:val="28"/>
                <w:szCs w:val="28"/>
                <w:lang w:val="fr-FR"/>
              </w:rPr>
            </w:pPr>
            <w:r w:rsidRPr="00B63789">
              <w:rPr>
                <w:sz w:val="28"/>
                <w:szCs w:val="28"/>
                <w:lang w:val="fr-FR"/>
              </w:rPr>
              <w:t>Yêu cầu khác về nhà thầu phụ: Không.</w:t>
            </w:r>
          </w:p>
        </w:tc>
      </w:tr>
      <w:tr w:rsidR="00B63789" w:rsidRPr="00B63789" w14:paraId="21A387EE" w14:textId="77777777" w:rsidTr="00F82D32">
        <w:tc>
          <w:tcPr>
            <w:tcW w:w="2127" w:type="dxa"/>
            <w:tcBorders>
              <w:top w:val="single" w:sz="4" w:space="0" w:color="auto"/>
              <w:left w:val="single" w:sz="4" w:space="0" w:color="auto"/>
              <w:bottom w:val="single" w:sz="4" w:space="0" w:color="auto"/>
              <w:right w:val="single" w:sz="4" w:space="0" w:color="auto"/>
            </w:tcBorders>
          </w:tcPr>
          <w:p w14:paraId="3EAC1F3E" w14:textId="056FCB91" w:rsidR="00710B90" w:rsidRPr="00B63789" w:rsidRDefault="00710B90" w:rsidP="00710B90">
            <w:pPr>
              <w:spacing w:before="60" w:after="60"/>
              <w:jc w:val="center"/>
              <w:rPr>
                <w:b/>
                <w:bCs/>
                <w:sz w:val="28"/>
                <w:szCs w:val="28"/>
              </w:rPr>
            </w:pPr>
            <w:r w:rsidRPr="00B63789">
              <w:rPr>
                <w:b/>
                <w:bCs/>
                <w:sz w:val="28"/>
                <w:szCs w:val="28"/>
              </w:rPr>
              <w:t>E-ĐKC 1</w:t>
            </w:r>
            <w:r w:rsidR="0059189C" w:rsidRPr="00B63789">
              <w:rPr>
                <w:b/>
                <w:bCs/>
                <w:sz w:val="28"/>
                <w:szCs w:val="28"/>
              </w:rPr>
              <w:t>7</w:t>
            </w:r>
          </w:p>
        </w:tc>
        <w:tc>
          <w:tcPr>
            <w:tcW w:w="6945" w:type="dxa"/>
            <w:tcBorders>
              <w:top w:val="single" w:sz="4" w:space="0" w:color="auto"/>
              <w:left w:val="single" w:sz="4" w:space="0" w:color="auto"/>
              <w:bottom w:val="single" w:sz="4" w:space="0" w:color="auto"/>
              <w:right w:val="single" w:sz="4" w:space="0" w:color="auto"/>
            </w:tcBorders>
          </w:tcPr>
          <w:p w14:paraId="6C376A48" w14:textId="77777777" w:rsidR="00710B90" w:rsidRPr="00B63789" w:rsidRDefault="00710B90" w:rsidP="00710B90">
            <w:pPr>
              <w:spacing w:line="360" w:lineRule="exact"/>
              <w:ind w:firstLine="34"/>
              <w:rPr>
                <w:i/>
                <w:sz w:val="28"/>
                <w:szCs w:val="28"/>
                <w:lang w:val="pt-BR"/>
              </w:rPr>
            </w:pPr>
            <w:r w:rsidRPr="00B63789">
              <w:rPr>
                <w:i/>
                <w:sz w:val="28"/>
                <w:szCs w:val="28"/>
                <w:lang w:val="pt-BR"/>
              </w:rPr>
              <w:t>Căn cứ quy mô, tính chất và yêu cầu của gói thầu mà quy định cụ thể nội dung này theo một trong các cách thức sau:</w:t>
            </w:r>
          </w:p>
          <w:p w14:paraId="4A4D0032" w14:textId="77777777" w:rsidR="00710B90" w:rsidRPr="00B63789" w:rsidRDefault="00710B90" w:rsidP="00710B90">
            <w:pPr>
              <w:spacing w:line="360" w:lineRule="exact"/>
              <w:ind w:firstLine="34"/>
              <w:rPr>
                <w:i/>
                <w:sz w:val="28"/>
                <w:szCs w:val="28"/>
                <w:lang w:val="pt-BR"/>
              </w:rPr>
            </w:pPr>
            <w:r w:rsidRPr="00B63789">
              <w:rPr>
                <w:i/>
                <w:sz w:val="28"/>
                <w:szCs w:val="28"/>
                <w:lang w:val="pt-BR"/>
              </w:rPr>
              <w:lastRenderedPageBreak/>
              <w:t>- Vừa áp dụng phạt vi phạm hợp đồng vừa áp dụng bồi thường thiệt hại.</w:t>
            </w:r>
          </w:p>
          <w:p w14:paraId="070D55E9" w14:textId="5202C26F" w:rsidR="00710B90" w:rsidRPr="00B63789" w:rsidRDefault="00710B90" w:rsidP="00710B90">
            <w:pPr>
              <w:spacing w:line="360" w:lineRule="exact"/>
              <w:rPr>
                <w:i/>
                <w:sz w:val="28"/>
                <w:szCs w:val="28"/>
                <w:lang w:val="pt-BR"/>
              </w:rPr>
            </w:pPr>
            <w:r w:rsidRPr="00B63789">
              <w:rPr>
                <w:sz w:val="28"/>
                <w:szCs w:val="28"/>
                <w:lang w:val="pt-BR"/>
              </w:rPr>
              <w:tab/>
              <w:t>1. Phạt vi phạm hợp đồng: Áp dụng</w:t>
            </w:r>
            <w:r w:rsidRPr="00B63789">
              <w:rPr>
                <w:i/>
                <w:sz w:val="28"/>
                <w:szCs w:val="28"/>
                <w:lang w:val="pt-BR"/>
              </w:rPr>
              <w:t>.</w:t>
            </w:r>
          </w:p>
          <w:p w14:paraId="5752CDB8" w14:textId="6CF7A9FF" w:rsidR="00710B90" w:rsidRPr="00B63789" w:rsidRDefault="00710B90" w:rsidP="00710B90">
            <w:pPr>
              <w:spacing w:line="360" w:lineRule="exact"/>
              <w:rPr>
                <w:sz w:val="28"/>
                <w:szCs w:val="28"/>
                <w:lang w:val="es-ES"/>
              </w:rPr>
            </w:pPr>
            <w:r w:rsidRPr="00B63789">
              <w:rPr>
                <w:sz w:val="28"/>
                <w:szCs w:val="28"/>
                <w:lang w:val="pt-BR"/>
              </w:rPr>
              <w:tab/>
              <w:t xml:space="preserve">a) </w:t>
            </w:r>
            <w:r w:rsidRPr="00B63789">
              <w:rPr>
                <w:sz w:val="28"/>
                <w:szCs w:val="28"/>
                <w:lang w:val="es-ES"/>
              </w:rPr>
              <w:t>Nhà thầu bị phạt theo mức</w:t>
            </w:r>
            <w:r w:rsidRPr="00B63789">
              <w:rPr>
                <w:sz w:val="28"/>
                <w:szCs w:val="28"/>
                <w:lang w:val="pt-BR"/>
              </w:rPr>
              <w:t>:</w:t>
            </w:r>
            <w:r w:rsidRPr="00B63789">
              <w:rPr>
                <w:sz w:val="26"/>
                <w:szCs w:val="26"/>
                <w:lang w:val="vi-VN" w:eastAsia="vi-VN"/>
              </w:rPr>
              <w:t xml:space="preserve"> </w:t>
            </w:r>
            <w:r w:rsidRPr="00B63789">
              <w:rPr>
                <w:sz w:val="28"/>
                <w:szCs w:val="28"/>
                <w:lang w:val="pt-BR" w:eastAsia="vi-VN"/>
              </w:rPr>
              <w:t>0,1</w:t>
            </w:r>
            <w:r w:rsidRPr="00B63789">
              <w:rPr>
                <w:sz w:val="28"/>
                <w:szCs w:val="28"/>
                <w:lang w:val="vi-VN" w:eastAsia="vi-VN"/>
              </w:rPr>
              <w:t>% cho mỗi ngày chậm hoàn thành công việc theo hợp đồng.</w:t>
            </w:r>
            <w:r w:rsidRPr="00B63789">
              <w:rPr>
                <w:sz w:val="26"/>
                <w:szCs w:val="26"/>
                <w:lang w:val="de-DE" w:eastAsia="vi-VN"/>
              </w:rPr>
              <w:t xml:space="preserve"> </w:t>
            </w:r>
          </w:p>
          <w:p w14:paraId="1EAAF5F2" w14:textId="721A8627" w:rsidR="00710B90" w:rsidRPr="00B63789" w:rsidRDefault="00710B90" w:rsidP="00562DDE">
            <w:pPr>
              <w:spacing w:line="360" w:lineRule="exact"/>
              <w:ind w:firstLine="720"/>
              <w:rPr>
                <w:sz w:val="28"/>
                <w:szCs w:val="28"/>
                <w:lang w:val="es-ES"/>
              </w:rPr>
            </w:pPr>
            <w:r w:rsidRPr="00B63789">
              <w:rPr>
                <w:sz w:val="28"/>
                <w:szCs w:val="28"/>
                <w:lang w:val="es-ES"/>
              </w:rPr>
              <w:t xml:space="preserve">Tổng số tiền phạt không vượt quá: </w:t>
            </w:r>
            <w:r w:rsidR="00AE13D1" w:rsidRPr="00B63789">
              <w:rPr>
                <w:sz w:val="28"/>
                <w:szCs w:val="28"/>
                <w:lang w:val="es-ES"/>
              </w:rPr>
              <w:t>28.967.915</w:t>
            </w:r>
            <w:r w:rsidRPr="00B63789">
              <w:rPr>
                <w:sz w:val="28"/>
                <w:szCs w:val="28"/>
                <w:lang w:val="es-ES"/>
              </w:rPr>
              <w:t xml:space="preserve"> VNĐ</w:t>
            </w:r>
            <w:r w:rsidR="00562DDE" w:rsidRPr="00B63789">
              <w:rPr>
                <w:sz w:val="28"/>
                <w:szCs w:val="28"/>
                <w:lang w:val="es-ES"/>
              </w:rPr>
              <w:t xml:space="preserve"> (12% giá trị hợp đồng). </w:t>
            </w:r>
            <w:r w:rsidRPr="00B63789">
              <w:rPr>
                <w:sz w:val="28"/>
                <w:szCs w:val="28"/>
                <w:lang w:val="es-ES"/>
              </w:rPr>
              <w:t>Chủ đầu tư có thể khấu trừ khoản tiền phạt từ các khoản thanh toán đến hạn của Nhà thầu</w:t>
            </w:r>
          </w:p>
          <w:p w14:paraId="1FAA002F" w14:textId="532794C5" w:rsidR="00710B90" w:rsidRPr="00B63789" w:rsidRDefault="00710B90" w:rsidP="00710B90">
            <w:pPr>
              <w:spacing w:line="360" w:lineRule="exact"/>
              <w:ind w:firstLine="720"/>
              <w:rPr>
                <w:sz w:val="28"/>
                <w:szCs w:val="28"/>
                <w:lang w:val="es-ES"/>
              </w:rPr>
            </w:pPr>
            <w:r w:rsidRPr="00B63789">
              <w:rPr>
                <w:sz w:val="28"/>
                <w:szCs w:val="28"/>
                <w:lang w:val="es-ES"/>
              </w:rPr>
              <w:t>b) Trường hợp chủ đầu tư chậm thanh toán cho nhà thầu theo quy định tại Điều 10 thì phải trả lãi cho nhà thầu theo lãi suất cơ bản do Ngân hàng Nhà nước Việt Nam quy định. Thời gian được tính kể từ ngày đầu tiên chậm thanh toán cho đến ngày chủ đầu tư thanh toán đầy đủ cho nhà thầu.</w:t>
            </w:r>
          </w:p>
          <w:p w14:paraId="0C900152" w14:textId="77777777" w:rsidR="00710B90" w:rsidRPr="00B63789" w:rsidRDefault="00710B90" w:rsidP="00710B90">
            <w:pPr>
              <w:spacing w:line="360" w:lineRule="exact"/>
              <w:rPr>
                <w:sz w:val="28"/>
                <w:szCs w:val="28"/>
                <w:lang w:val="es-ES"/>
              </w:rPr>
            </w:pPr>
            <w:r w:rsidRPr="00B63789">
              <w:rPr>
                <w:sz w:val="28"/>
                <w:szCs w:val="28"/>
                <w:lang w:val="es-ES"/>
              </w:rPr>
              <w:tab/>
              <w:t>2. Bồi thường thiệt hại:</w:t>
            </w:r>
          </w:p>
          <w:p w14:paraId="0B8F69B4" w14:textId="77777777" w:rsidR="00710B90" w:rsidRPr="00B63789" w:rsidRDefault="00710B90" w:rsidP="00710B90">
            <w:pPr>
              <w:widowControl w:val="0"/>
              <w:shd w:val="clear" w:color="auto" w:fill="FFFFFF"/>
              <w:rPr>
                <w:sz w:val="28"/>
                <w:szCs w:val="28"/>
                <w:lang w:val="vi-VN" w:eastAsia="vi-VN"/>
              </w:rPr>
            </w:pPr>
            <w:r w:rsidRPr="00B63789">
              <w:rPr>
                <w:sz w:val="28"/>
                <w:szCs w:val="28"/>
                <w:lang w:val="vi-VN" w:eastAsia="vi-VN"/>
              </w:rPr>
              <w:t>- Sai sót về khối lượng vật tư thiết bị: Nhà thầu có trách nhiệm bồi thường toàn bộ giá trị vật tư thiết bị tồn kho sau khi kết thúc đóng điện công trình của những vật tư thiết bị mà giá trị tồn kho vượt quá 5% giá trị đã mua của chủng loại vật tư thiết bị đó khi mà Chủ đầu tư đã mua sắm theo đúng khối lượng, qui mô nhà thầu lập.</w:t>
            </w:r>
          </w:p>
          <w:p w14:paraId="17D6D9BD" w14:textId="77777777" w:rsidR="00710B90" w:rsidRPr="00B63789" w:rsidRDefault="00710B90" w:rsidP="00710B90">
            <w:pPr>
              <w:widowControl w:val="0"/>
              <w:rPr>
                <w:sz w:val="28"/>
                <w:szCs w:val="28"/>
                <w:lang w:val="vi-VN" w:eastAsia="vi-VN"/>
              </w:rPr>
            </w:pPr>
            <w:r w:rsidRPr="00B63789">
              <w:rPr>
                <w:sz w:val="28"/>
                <w:szCs w:val="28"/>
                <w:lang w:val="vi-VN" w:eastAsia="vi-VN"/>
              </w:rPr>
              <w:t>- Sai sót về thiết kế: trong trường hợp Nhà thầu thiết kế sai dẫn đến việc công trình phải phá đi làm lại thì Nhà thầu phải chịu toàn bộ các chi phí  của việc làm lại và các chi phí gây ra ra do việc phải làm lại ảnh hưởng đến tiến độ công trình.</w:t>
            </w:r>
          </w:p>
          <w:p w14:paraId="2CDFD2B7" w14:textId="6D7A62C0" w:rsidR="00710B90" w:rsidRPr="00B63789" w:rsidRDefault="00710B90" w:rsidP="00710B90">
            <w:pPr>
              <w:spacing w:line="360" w:lineRule="exact"/>
              <w:rPr>
                <w:i/>
                <w:sz w:val="28"/>
                <w:szCs w:val="28"/>
                <w:lang w:val="vi-VN"/>
              </w:rPr>
            </w:pPr>
            <w:r w:rsidRPr="00B63789">
              <w:rPr>
                <w:sz w:val="28"/>
                <w:szCs w:val="28"/>
                <w:lang w:val="vi-VN" w:eastAsia="vi-VN"/>
              </w:rPr>
              <w:t>- Lỗi thiết kế dẫn đến phát sinh thay đổi, bổ sung khối lượng, phát sinh tăng dự toán công trình và/hoặc làm chậm tiến độ của dự án, Nhà thầu có thể bị đánh giá thấp về năng lực trong các lần lựa chọn nhà thầu tiếp theo tại Công ty Điện lực</w:t>
            </w:r>
            <w:r w:rsidR="006A6784" w:rsidRPr="00B63789">
              <w:rPr>
                <w:sz w:val="28"/>
                <w:szCs w:val="28"/>
                <w:lang w:val="vi-VN" w:eastAsia="vi-VN"/>
              </w:rPr>
              <w:t xml:space="preserve"> </w:t>
            </w:r>
            <w:r w:rsidRPr="00B63789">
              <w:rPr>
                <w:sz w:val="28"/>
                <w:szCs w:val="28"/>
                <w:lang w:val="vi-VN" w:eastAsia="vi-VN"/>
              </w:rPr>
              <w:t>Thanh Hóa</w:t>
            </w:r>
          </w:p>
        </w:tc>
      </w:tr>
      <w:tr w:rsidR="00B63789" w:rsidRPr="00B63789" w14:paraId="62CFE650" w14:textId="77777777" w:rsidTr="00F82D32">
        <w:tc>
          <w:tcPr>
            <w:tcW w:w="2127" w:type="dxa"/>
            <w:tcBorders>
              <w:top w:val="single" w:sz="4" w:space="0" w:color="auto"/>
              <w:left w:val="single" w:sz="4" w:space="0" w:color="auto"/>
              <w:bottom w:val="single" w:sz="4" w:space="0" w:color="auto"/>
              <w:right w:val="single" w:sz="4" w:space="0" w:color="auto"/>
            </w:tcBorders>
          </w:tcPr>
          <w:p w14:paraId="19A279F3" w14:textId="5E68B6FE" w:rsidR="00710B90" w:rsidRPr="00B63789" w:rsidRDefault="00710B90" w:rsidP="00710B90">
            <w:pPr>
              <w:spacing w:before="60" w:after="60"/>
              <w:jc w:val="center"/>
              <w:rPr>
                <w:b/>
                <w:bCs/>
                <w:sz w:val="28"/>
                <w:szCs w:val="28"/>
              </w:rPr>
            </w:pPr>
            <w:r w:rsidRPr="00B63789">
              <w:rPr>
                <w:b/>
                <w:bCs/>
                <w:sz w:val="28"/>
                <w:szCs w:val="28"/>
              </w:rPr>
              <w:lastRenderedPageBreak/>
              <w:t xml:space="preserve">E-ĐKC </w:t>
            </w:r>
            <w:r w:rsidR="0059189C" w:rsidRPr="00B63789">
              <w:rPr>
                <w:b/>
                <w:bCs/>
                <w:sz w:val="28"/>
                <w:szCs w:val="28"/>
              </w:rPr>
              <w:t>19</w:t>
            </w:r>
            <w:r w:rsidRPr="00B63789">
              <w:rPr>
                <w:b/>
                <w:bCs/>
                <w:sz w:val="28"/>
                <w:szCs w:val="28"/>
              </w:rPr>
              <w:t>.1</w:t>
            </w:r>
          </w:p>
        </w:tc>
        <w:tc>
          <w:tcPr>
            <w:tcW w:w="6945" w:type="dxa"/>
            <w:tcBorders>
              <w:top w:val="single" w:sz="4" w:space="0" w:color="auto"/>
              <w:left w:val="single" w:sz="4" w:space="0" w:color="auto"/>
              <w:bottom w:val="single" w:sz="4" w:space="0" w:color="auto"/>
              <w:right w:val="single" w:sz="4" w:space="0" w:color="auto"/>
            </w:tcBorders>
          </w:tcPr>
          <w:p w14:paraId="72E38F85" w14:textId="77777777" w:rsidR="00710B90" w:rsidRPr="00B63789" w:rsidRDefault="00710B90" w:rsidP="00710B90">
            <w:pPr>
              <w:spacing w:before="60" w:after="60"/>
              <w:rPr>
                <w:sz w:val="28"/>
                <w:szCs w:val="28"/>
              </w:rPr>
            </w:pPr>
            <w:r w:rsidRPr="00B63789">
              <w:rPr>
                <w:sz w:val="28"/>
                <w:szCs w:val="28"/>
              </w:rPr>
              <w:t>Chấm dứt hợp đồng do sai phạm của nhà thầu:</w:t>
            </w:r>
          </w:p>
          <w:p w14:paraId="2152067E" w14:textId="1F05CCB1" w:rsidR="00710B90" w:rsidRPr="00B63789" w:rsidRDefault="00710B90" w:rsidP="00710B90">
            <w:pPr>
              <w:spacing w:before="60" w:after="60"/>
              <w:rPr>
                <w:sz w:val="28"/>
                <w:szCs w:val="28"/>
                <w:lang w:val="es-ES"/>
              </w:rPr>
            </w:pPr>
            <w:r w:rsidRPr="00B63789">
              <w:rPr>
                <w:sz w:val="28"/>
                <w:szCs w:val="28"/>
                <w:lang w:val="vi-VN" w:eastAsia="vi-VN"/>
              </w:rPr>
              <w:t>Chủ đầu tư có thể chấm dứt Hợp đồng khi nhà thầu không thực hiện các nghĩa vụ của mình, nhà thầu có những vi phạm các cam kết về nhân sự, tiến độ và chất lượng công việc mà không có biện pháp giải quyết.</w:t>
            </w:r>
          </w:p>
        </w:tc>
      </w:tr>
      <w:tr w:rsidR="00B63789" w:rsidRPr="00B63789" w14:paraId="098B2EA4" w14:textId="77777777" w:rsidTr="00F82D32">
        <w:tc>
          <w:tcPr>
            <w:tcW w:w="2127" w:type="dxa"/>
            <w:tcBorders>
              <w:top w:val="single" w:sz="4" w:space="0" w:color="auto"/>
              <w:left w:val="single" w:sz="4" w:space="0" w:color="auto"/>
              <w:bottom w:val="single" w:sz="4" w:space="0" w:color="auto"/>
              <w:right w:val="single" w:sz="4" w:space="0" w:color="auto"/>
            </w:tcBorders>
          </w:tcPr>
          <w:p w14:paraId="5CC38365" w14:textId="3F2156A2" w:rsidR="00710B90" w:rsidRPr="00B63789" w:rsidRDefault="00710B90" w:rsidP="00710B90">
            <w:pPr>
              <w:spacing w:before="60" w:after="60"/>
              <w:jc w:val="center"/>
              <w:rPr>
                <w:b/>
                <w:bCs/>
                <w:sz w:val="28"/>
                <w:szCs w:val="28"/>
              </w:rPr>
            </w:pPr>
            <w:r w:rsidRPr="00B63789">
              <w:rPr>
                <w:b/>
                <w:bCs/>
                <w:sz w:val="28"/>
                <w:szCs w:val="28"/>
              </w:rPr>
              <w:t xml:space="preserve">E-ĐKC </w:t>
            </w:r>
            <w:r w:rsidR="0059189C" w:rsidRPr="00B63789">
              <w:rPr>
                <w:b/>
                <w:bCs/>
                <w:sz w:val="28"/>
                <w:szCs w:val="28"/>
              </w:rPr>
              <w:t>20</w:t>
            </w:r>
          </w:p>
        </w:tc>
        <w:tc>
          <w:tcPr>
            <w:tcW w:w="6945" w:type="dxa"/>
            <w:tcBorders>
              <w:top w:val="single" w:sz="4" w:space="0" w:color="auto"/>
              <w:left w:val="single" w:sz="4" w:space="0" w:color="auto"/>
              <w:bottom w:val="single" w:sz="4" w:space="0" w:color="auto"/>
              <w:right w:val="single" w:sz="4" w:space="0" w:color="auto"/>
            </w:tcBorders>
          </w:tcPr>
          <w:p w14:paraId="1F8A1259" w14:textId="0A85BA4E" w:rsidR="00710B90" w:rsidRPr="00B63789" w:rsidRDefault="00710B90" w:rsidP="00710B90">
            <w:pPr>
              <w:spacing w:before="60" w:after="60"/>
              <w:rPr>
                <w:sz w:val="28"/>
                <w:szCs w:val="28"/>
              </w:rPr>
            </w:pPr>
            <w:r w:rsidRPr="00B63789">
              <w:rPr>
                <w:sz w:val="28"/>
                <w:szCs w:val="28"/>
              </w:rPr>
              <w:t>Chấm dứt hợp đồng do lỗi của chủ đầu</w:t>
            </w:r>
            <w:r w:rsidR="0099135C" w:rsidRPr="00B63789">
              <w:rPr>
                <w:sz w:val="28"/>
                <w:szCs w:val="28"/>
              </w:rPr>
              <w:t xml:space="preserve"> </w:t>
            </w:r>
            <w:r w:rsidRPr="00B63789">
              <w:rPr>
                <w:sz w:val="28"/>
                <w:szCs w:val="28"/>
              </w:rPr>
              <w:t>tư:</w:t>
            </w:r>
          </w:p>
          <w:p w14:paraId="0EEEA126" w14:textId="77777777" w:rsidR="00710B90" w:rsidRPr="00B63789" w:rsidRDefault="00710B90" w:rsidP="00710B90">
            <w:pPr>
              <w:widowControl w:val="0"/>
              <w:spacing w:before="60" w:after="60"/>
              <w:rPr>
                <w:sz w:val="28"/>
                <w:szCs w:val="28"/>
                <w:lang w:val="vi-VN" w:eastAsia="vi-VN"/>
              </w:rPr>
            </w:pPr>
            <w:r w:rsidRPr="00B63789">
              <w:rPr>
                <w:sz w:val="28"/>
                <w:szCs w:val="28"/>
                <w:lang w:val="vi-VN" w:eastAsia="vi-VN"/>
              </w:rPr>
              <w:t xml:space="preserve">Nhà thầu có thể chấm dứt một phần hoặc toàn bộ hợp đồng khi Chủ đầu tư có những lỗi sau: </w:t>
            </w:r>
          </w:p>
          <w:p w14:paraId="73A8E6D9" w14:textId="77777777" w:rsidR="00710B90" w:rsidRPr="00B63789" w:rsidRDefault="00710B90" w:rsidP="00710B90">
            <w:pPr>
              <w:widowControl w:val="0"/>
              <w:shd w:val="clear" w:color="auto" w:fill="FFFFFF"/>
              <w:spacing w:before="80" w:after="80"/>
              <w:rPr>
                <w:sz w:val="28"/>
                <w:szCs w:val="28"/>
                <w:lang w:val="vi-VN" w:eastAsia="vi-VN"/>
              </w:rPr>
            </w:pPr>
            <w:r w:rsidRPr="00B63789">
              <w:rPr>
                <w:sz w:val="28"/>
                <w:szCs w:val="28"/>
                <w:lang w:val="vi-VN" w:eastAsia="vi-VN"/>
              </w:rPr>
              <w:t>a) Không cung cấp cho nhà thầu tư vấn thông tin về yêu cầu công việc, tài liệu, bảo đảm thanh toán và các phương tiện cần thiết để thực hiện công việc theo thỏa thuận trong hợp đồng (nếu có).</w:t>
            </w:r>
          </w:p>
          <w:p w14:paraId="31AD0DF1" w14:textId="77777777" w:rsidR="00710B90" w:rsidRPr="00B63789" w:rsidRDefault="00710B90" w:rsidP="00710B90">
            <w:pPr>
              <w:widowControl w:val="0"/>
              <w:shd w:val="clear" w:color="auto" w:fill="FFFFFF"/>
              <w:spacing w:before="80" w:after="80"/>
              <w:rPr>
                <w:sz w:val="28"/>
                <w:szCs w:val="28"/>
                <w:lang w:val="vi-VN" w:eastAsia="vi-VN"/>
              </w:rPr>
            </w:pPr>
            <w:r w:rsidRPr="00B63789">
              <w:rPr>
                <w:sz w:val="28"/>
                <w:szCs w:val="28"/>
                <w:lang w:val="vi-VN" w:eastAsia="vi-VN"/>
              </w:rPr>
              <w:lastRenderedPageBreak/>
              <w:t>b) Không bảo đảm quyền tác giả đối với sản phẩm tư vấn có quyền tác giả theo hợp đồng.</w:t>
            </w:r>
          </w:p>
          <w:p w14:paraId="56FC9ACF" w14:textId="77777777" w:rsidR="00710B90" w:rsidRPr="00B63789" w:rsidRDefault="00710B90" w:rsidP="00710B90">
            <w:pPr>
              <w:widowControl w:val="0"/>
              <w:shd w:val="clear" w:color="auto" w:fill="FFFFFF"/>
              <w:spacing w:before="80" w:after="80"/>
              <w:rPr>
                <w:sz w:val="28"/>
                <w:szCs w:val="28"/>
                <w:lang w:val="vi-VN" w:eastAsia="vi-VN"/>
              </w:rPr>
            </w:pPr>
            <w:r w:rsidRPr="00B63789">
              <w:rPr>
                <w:sz w:val="28"/>
                <w:szCs w:val="28"/>
                <w:lang w:val="vi-VN" w:eastAsia="vi-VN"/>
              </w:rPr>
              <w:t>c) Không giải quyết kiến nghị của nhà thầu tư vấn theo thẩm quyền trong quá trình thực hiện hợp đồng đúng thời hạn do các bên thỏa thuận trong hợp đồng.</w:t>
            </w:r>
          </w:p>
          <w:p w14:paraId="33CBE33F" w14:textId="77777777" w:rsidR="00710B90" w:rsidRPr="00B63789" w:rsidRDefault="00710B90" w:rsidP="00710B90">
            <w:pPr>
              <w:widowControl w:val="0"/>
              <w:shd w:val="clear" w:color="auto" w:fill="FFFFFF"/>
              <w:spacing w:before="80" w:after="80"/>
              <w:rPr>
                <w:sz w:val="28"/>
                <w:szCs w:val="28"/>
                <w:lang w:val="vi-VN" w:eastAsia="vi-VN"/>
              </w:rPr>
            </w:pPr>
            <w:r w:rsidRPr="00B63789">
              <w:rPr>
                <w:sz w:val="28"/>
                <w:szCs w:val="28"/>
                <w:lang w:val="vi-VN" w:eastAsia="vi-VN"/>
              </w:rPr>
              <w:t>d) Không thanh toán đầy đủ cho nhà thầu tư vấn theo đúng tiến độ thanh toán đã thỏa thuận trong hợp đồng.</w:t>
            </w:r>
          </w:p>
          <w:p w14:paraId="2FD9BEE1" w14:textId="77777777" w:rsidR="00710B90" w:rsidRPr="00B63789" w:rsidRDefault="00710B90" w:rsidP="00710B90">
            <w:pPr>
              <w:widowControl w:val="0"/>
              <w:shd w:val="clear" w:color="auto" w:fill="FFFFFF"/>
              <w:spacing w:before="80" w:after="80"/>
              <w:rPr>
                <w:sz w:val="28"/>
                <w:szCs w:val="28"/>
                <w:lang w:val="vi-VN" w:eastAsia="vi-VN"/>
              </w:rPr>
            </w:pPr>
            <w:r w:rsidRPr="00B63789">
              <w:rPr>
                <w:sz w:val="28"/>
                <w:szCs w:val="28"/>
                <w:lang w:val="vi-VN" w:eastAsia="vi-VN"/>
              </w:rPr>
              <w:t>đ) Không hướng dẫn nhà thầu tư vấn về những nội dung liên quan đến dự án và hồ sơ mời thầu; tạo điều kiện để bên nhận thầu được tiếp cận với công trình, thực địa.</w:t>
            </w:r>
          </w:p>
          <w:p w14:paraId="4F7C9328" w14:textId="77777777" w:rsidR="00710B90" w:rsidRPr="00B63789" w:rsidRDefault="00710B90" w:rsidP="00710B90">
            <w:pPr>
              <w:widowControl w:val="0"/>
              <w:shd w:val="clear" w:color="auto" w:fill="FFFFFF"/>
              <w:spacing w:before="80" w:after="80"/>
              <w:rPr>
                <w:sz w:val="28"/>
                <w:szCs w:val="28"/>
                <w:lang w:val="vi-VN" w:eastAsia="vi-VN"/>
              </w:rPr>
            </w:pPr>
            <w:r w:rsidRPr="00B63789">
              <w:rPr>
                <w:sz w:val="28"/>
                <w:szCs w:val="28"/>
                <w:lang w:val="vi-VN" w:eastAsia="vi-VN"/>
              </w:rPr>
              <w:t>e) Không cử người có năng lực phù hợp để làm việc </w:t>
            </w:r>
            <w:r w:rsidRPr="00B63789">
              <w:rPr>
                <w:sz w:val="28"/>
                <w:szCs w:val="28"/>
                <w:shd w:val="clear" w:color="auto" w:fill="FFFFFF"/>
                <w:lang w:val="vi-VN" w:eastAsia="vi-VN"/>
              </w:rPr>
              <w:t>với</w:t>
            </w:r>
            <w:r w:rsidRPr="00B63789">
              <w:rPr>
                <w:sz w:val="28"/>
                <w:szCs w:val="28"/>
                <w:lang w:val="vi-VN" w:eastAsia="vi-VN"/>
              </w:rPr>
              <w:t> nhà thầu tư vấn.</w:t>
            </w:r>
          </w:p>
          <w:p w14:paraId="0A08AAC0" w14:textId="79264211" w:rsidR="00710B90" w:rsidRPr="00B63789" w:rsidRDefault="00710B90" w:rsidP="00710B90">
            <w:pPr>
              <w:spacing w:before="60" w:after="60"/>
              <w:rPr>
                <w:sz w:val="28"/>
                <w:szCs w:val="28"/>
                <w:lang w:val="vi-VN"/>
              </w:rPr>
            </w:pPr>
            <w:r w:rsidRPr="00B63789">
              <w:rPr>
                <w:sz w:val="28"/>
                <w:szCs w:val="28"/>
                <w:lang w:val="vi-VN" w:eastAsia="vi-VN"/>
              </w:rPr>
              <w:t>g) Không tạo điều kiện cho bên nhận thầu thực hiện công việc tư vấn xây dựng, thủ tục hải quan (nếu có).</w:t>
            </w:r>
          </w:p>
        </w:tc>
      </w:tr>
      <w:tr w:rsidR="00B63789" w:rsidRPr="00B63789" w14:paraId="2AE411AB" w14:textId="77777777" w:rsidTr="00F82D32">
        <w:tc>
          <w:tcPr>
            <w:tcW w:w="2127" w:type="dxa"/>
            <w:tcBorders>
              <w:top w:val="single" w:sz="4" w:space="0" w:color="auto"/>
              <w:left w:val="single" w:sz="4" w:space="0" w:color="auto"/>
              <w:bottom w:val="single" w:sz="4" w:space="0" w:color="auto"/>
              <w:right w:val="single" w:sz="4" w:space="0" w:color="auto"/>
            </w:tcBorders>
          </w:tcPr>
          <w:p w14:paraId="3B890778" w14:textId="3C8FF4C7" w:rsidR="00710B90" w:rsidRPr="00B63789" w:rsidRDefault="00710B90" w:rsidP="00710B90">
            <w:pPr>
              <w:spacing w:before="60" w:after="60"/>
              <w:jc w:val="center"/>
              <w:rPr>
                <w:b/>
                <w:bCs/>
                <w:sz w:val="28"/>
                <w:szCs w:val="28"/>
              </w:rPr>
            </w:pPr>
            <w:r w:rsidRPr="00B63789">
              <w:rPr>
                <w:b/>
                <w:bCs/>
                <w:sz w:val="28"/>
                <w:szCs w:val="28"/>
              </w:rPr>
              <w:lastRenderedPageBreak/>
              <w:t xml:space="preserve">E-ĐKC </w:t>
            </w:r>
            <w:r w:rsidR="00A67A33" w:rsidRPr="00B63789">
              <w:rPr>
                <w:b/>
                <w:bCs/>
                <w:sz w:val="28"/>
                <w:szCs w:val="28"/>
              </w:rPr>
              <w:t>22</w:t>
            </w:r>
            <w:r w:rsidRPr="00B63789">
              <w:rPr>
                <w:b/>
                <w:bCs/>
                <w:sz w:val="28"/>
                <w:szCs w:val="28"/>
              </w:rPr>
              <w:t>.2</w:t>
            </w:r>
          </w:p>
        </w:tc>
        <w:tc>
          <w:tcPr>
            <w:tcW w:w="6945" w:type="dxa"/>
            <w:tcBorders>
              <w:top w:val="single" w:sz="4" w:space="0" w:color="auto"/>
              <w:left w:val="single" w:sz="4" w:space="0" w:color="auto"/>
              <w:bottom w:val="single" w:sz="4" w:space="0" w:color="auto"/>
              <w:right w:val="single" w:sz="4" w:space="0" w:color="auto"/>
            </w:tcBorders>
          </w:tcPr>
          <w:p w14:paraId="29A4788E" w14:textId="77777777" w:rsidR="00710B90" w:rsidRPr="00B63789" w:rsidRDefault="00710B90" w:rsidP="00710B90">
            <w:pPr>
              <w:spacing w:before="60" w:after="60"/>
              <w:rPr>
                <w:sz w:val="28"/>
                <w:szCs w:val="28"/>
              </w:rPr>
            </w:pPr>
            <w:r w:rsidRPr="00B63789">
              <w:rPr>
                <w:sz w:val="28"/>
                <w:szCs w:val="28"/>
              </w:rPr>
              <w:t xml:space="preserve">Giải quyết tranh chấp: </w:t>
            </w:r>
          </w:p>
          <w:p w14:paraId="25B19DEE" w14:textId="77777777" w:rsidR="00710B90" w:rsidRPr="00B63789" w:rsidRDefault="00710B90" w:rsidP="00710B90">
            <w:pPr>
              <w:widowControl w:val="0"/>
              <w:shd w:val="clear" w:color="auto" w:fill="FFFFFF"/>
              <w:spacing w:before="60" w:after="60"/>
              <w:rPr>
                <w:sz w:val="28"/>
                <w:szCs w:val="28"/>
                <w:lang w:val="vi-VN" w:eastAsia="vi-VN"/>
              </w:rPr>
            </w:pPr>
            <w:r w:rsidRPr="00B63789">
              <w:rPr>
                <w:sz w:val="28"/>
                <w:szCs w:val="28"/>
                <w:lang w:val="vi-VN" w:eastAsia="vi-VN"/>
              </w:rPr>
              <w:t>- Thời hạn giải quyết tranh chấp bằng thương lượng hòa giải: 30 ngày.</w:t>
            </w:r>
          </w:p>
          <w:p w14:paraId="2A046BBC" w14:textId="77777777" w:rsidR="00710B90" w:rsidRPr="00B63789" w:rsidRDefault="00710B90" w:rsidP="00710B90">
            <w:pPr>
              <w:widowControl w:val="0"/>
              <w:shd w:val="clear" w:color="auto" w:fill="FFFFFF"/>
              <w:spacing w:before="60" w:after="60"/>
              <w:rPr>
                <w:sz w:val="28"/>
                <w:szCs w:val="28"/>
                <w:lang w:val="vi-VN" w:eastAsia="vi-VN"/>
              </w:rPr>
            </w:pPr>
            <w:r w:rsidRPr="00B63789">
              <w:rPr>
                <w:sz w:val="28"/>
                <w:szCs w:val="28"/>
                <w:lang w:val="vi-VN" w:eastAsia="vi-VN"/>
              </w:rPr>
              <w:t>- Cơ chế giải quyết trong trường hợp tranh chấp không thể giải quyết được bằng thương lượng hòa giải: Trường hợp thương lượng không có kết quả thì trong vòng 30 ngày kể từ ngày phát sinh tranh chấp Hợp đồng không thể hòa giải, các bên sẽ gửi vấn đề lên Trọng tài để xử lý tranh chấp theo các quy tắc của Việt Nam (hoặc Tòa án Nhân dân Thành phố Thanh Hóa) theo quy định của pháp luật. Quyết định của Trọng tài (hoặc Tòa án Nhân dân Thành phố Thanh Hóa) là quyết định cuối cùng và có tính chất bắt buộc với các bên.</w:t>
            </w:r>
          </w:p>
          <w:p w14:paraId="12F061C9" w14:textId="06A5CE96" w:rsidR="00710B90" w:rsidRPr="00B63789" w:rsidRDefault="00710B90" w:rsidP="00710B90">
            <w:pPr>
              <w:spacing w:before="60" w:after="60"/>
              <w:rPr>
                <w:i/>
                <w:iCs/>
                <w:sz w:val="28"/>
                <w:szCs w:val="28"/>
                <w:lang w:val="sv-SE"/>
              </w:rPr>
            </w:pPr>
            <w:r w:rsidRPr="00B63789">
              <w:rPr>
                <w:sz w:val="28"/>
                <w:szCs w:val="28"/>
                <w:lang w:val="vi-VN" w:eastAsia="vi-VN"/>
              </w:rPr>
              <w:t>- Bên thua kiện sẽ phải chịu toàn bộ chi phí cho việc giải quyết tranh chấp.</w:t>
            </w:r>
          </w:p>
        </w:tc>
      </w:tr>
      <w:tr w:rsidR="00B63789" w:rsidRPr="00B63789" w14:paraId="3F9A4E83" w14:textId="77777777" w:rsidTr="00F82D32">
        <w:tc>
          <w:tcPr>
            <w:tcW w:w="2127" w:type="dxa"/>
            <w:tcBorders>
              <w:top w:val="single" w:sz="4" w:space="0" w:color="auto"/>
              <w:left w:val="single" w:sz="4" w:space="0" w:color="auto"/>
              <w:bottom w:val="single" w:sz="4" w:space="0" w:color="auto"/>
              <w:right w:val="single" w:sz="4" w:space="0" w:color="auto"/>
            </w:tcBorders>
          </w:tcPr>
          <w:p w14:paraId="0A86A910" w14:textId="6B51FC0A" w:rsidR="00710B90" w:rsidRPr="00B63789" w:rsidRDefault="00710B90" w:rsidP="00710B90">
            <w:pPr>
              <w:spacing w:before="60" w:after="60"/>
              <w:jc w:val="center"/>
              <w:rPr>
                <w:b/>
                <w:bCs/>
                <w:sz w:val="28"/>
                <w:szCs w:val="28"/>
              </w:rPr>
            </w:pPr>
            <w:r w:rsidRPr="00B63789">
              <w:rPr>
                <w:b/>
                <w:bCs/>
                <w:sz w:val="28"/>
                <w:szCs w:val="28"/>
              </w:rPr>
              <w:t xml:space="preserve">E-ĐKC </w:t>
            </w:r>
            <w:r w:rsidR="00A67A33" w:rsidRPr="00B63789">
              <w:rPr>
                <w:b/>
                <w:bCs/>
                <w:sz w:val="28"/>
                <w:szCs w:val="28"/>
              </w:rPr>
              <w:t>23</w:t>
            </w:r>
            <w:r w:rsidRPr="00B63789">
              <w:rPr>
                <w:b/>
                <w:bCs/>
                <w:sz w:val="28"/>
                <w:szCs w:val="28"/>
              </w:rPr>
              <w:t>.1</w:t>
            </w:r>
          </w:p>
        </w:tc>
        <w:tc>
          <w:tcPr>
            <w:tcW w:w="6945" w:type="dxa"/>
            <w:tcBorders>
              <w:top w:val="single" w:sz="4" w:space="0" w:color="auto"/>
              <w:left w:val="single" w:sz="4" w:space="0" w:color="auto"/>
              <w:bottom w:val="single" w:sz="4" w:space="0" w:color="auto"/>
              <w:right w:val="single" w:sz="4" w:space="0" w:color="auto"/>
            </w:tcBorders>
          </w:tcPr>
          <w:p w14:paraId="6B10796A" w14:textId="77777777" w:rsidR="00710B90" w:rsidRPr="00B63789" w:rsidRDefault="00710B90" w:rsidP="00710B90">
            <w:pPr>
              <w:spacing w:before="60" w:after="60"/>
              <w:rPr>
                <w:sz w:val="28"/>
                <w:szCs w:val="28"/>
              </w:rPr>
            </w:pPr>
            <w:r w:rsidRPr="00B63789">
              <w:rPr>
                <w:sz w:val="28"/>
                <w:szCs w:val="28"/>
              </w:rPr>
              <w:t xml:space="preserve">Địa chỉ để hai bên thông báo cho nhau những thông tin theo quy định: </w:t>
            </w:r>
          </w:p>
          <w:p w14:paraId="658ED70E" w14:textId="77777777" w:rsidR="00375D4B" w:rsidRPr="00B63789" w:rsidRDefault="00710B90" w:rsidP="00710B90">
            <w:pPr>
              <w:spacing w:before="60" w:after="60"/>
              <w:rPr>
                <w:sz w:val="28"/>
                <w:szCs w:val="28"/>
              </w:rPr>
            </w:pPr>
            <w:r w:rsidRPr="00B63789">
              <w:rPr>
                <w:b/>
                <w:sz w:val="28"/>
                <w:szCs w:val="28"/>
              </w:rPr>
              <w:t>-</w:t>
            </w:r>
            <w:r w:rsidRPr="00B63789">
              <w:rPr>
                <w:sz w:val="28"/>
                <w:szCs w:val="28"/>
              </w:rPr>
              <w:t xml:space="preserve"> Địa chỉ liên lạc của chủ đầu tư: </w:t>
            </w:r>
          </w:p>
          <w:p w14:paraId="4CE4A43A" w14:textId="137626CA" w:rsidR="00710B90" w:rsidRPr="00B63789" w:rsidRDefault="00375D4B" w:rsidP="001627FD">
            <w:pPr>
              <w:spacing w:before="60" w:after="60"/>
              <w:ind w:firstLine="176"/>
              <w:rPr>
                <w:sz w:val="28"/>
                <w:szCs w:val="28"/>
              </w:rPr>
            </w:pPr>
            <w:r w:rsidRPr="00B63789">
              <w:rPr>
                <w:sz w:val="28"/>
                <w:szCs w:val="28"/>
              </w:rPr>
              <w:t xml:space="preserve">+ </w:t>
            </w:r>
            <w:r w:rsidR="00710B90" w:rsidRPr="00B63789">
              <w:rPr>
                <w:spacing w:val="-4"/>
                <w:sz w:val="28"/>
                <w:szCs w:val="28"/>
              </w:rPr>
              <w:t xml:space="preserve">Công ty Điện lực Thanh Hóa - </w:t>
            </w:r>
            <w:r w:rsidR="00E10ACF" w:rsidRPr="00B63789">
              <w:rPr>
                <w:sz w:val="28"/>
                <w:szCs w:val="28"/>
              </w:rPr>
              <w:t>Số 96 Triệu Quốc Đạt, phường Hạc Thành, tỉnh Thanh Hóa.</w:t>
            </w:r>
          </w:p>
          <w:p w14:paraId="7B3DF2EA" w14:textId="3AF3400F" w:rsidR="00375D4B" w:rsidRPr="00B63789" w:rsidRDefault="00375D4B" w:rsidP="001627FD">
            <w:pPr>
              <w:spacing w:before="60" w:after="60"/>
              <w:ind w:firstLine="176"/>
              <w:rPr>
                <w:sz w:val="28"/>
                <w:szCs w:val="28"/>
              </w:rPr>
            </w:pPr>
            <w:r w:rsidRPr="00B63789">
              <w:rPr>
                <w:sz w:val="28"/>
                <w:szCs w:val="28"/>
              </w:rPr>
              <w:t>+ Điện thoại: 02378648888.</w:t>
            </w:r>
          </w:p>
          <w:p w14:paraId="4846F4B0" w14:textId="0C08E923" w:rsidR="00710B90" w:rsidRPr="00B63789" w:rsidRDefault="00710B90" w:rsidP="00710B90">
            <w:pPr>
              <w:spacing w:before="60" w:after="60"/>
              <w:rPr>
                <w:sz w:val="28"/>
                <w:szCs w:val="28"/>
              </w:rPr>
            </w:pPr>
            <w:r w:rsidRPr="00B63789">
              <w:rPr>
                <w:b/>
                <w:sz w:val="28"/>
                <w:szCs w:val="28"/>
              </w:rPr>
              <w:t>-</w:t>
            </w:r>
            <w:r w:rsidRPr="00B63789">
              <w:rPr>
                <w:sz w:val="28"/>
                <w:szCs w:val="28"/>
              </w:rPr>
              <w:t xml:space="preserve"> Địa chỉ liên lạc của nhà thầu: _______</w:t>
            </w:r>
          </w:p>
          <w:p w14:paraId="6525DB01" w14:textId="77777777" w:rsidR="00710B90" w:rsidRPr="00B63789" w:rsidRDefault="00710B90" w:rsidP="00710B90">
            <w:pPr>
              <w:spacing w:before="60" w:after="60"/>
              <w:ind w:firstLine="720"/>
              <w:rPr>
                <w:sz w:val="28"/>
                <w:szCs w:val="28"/>
                <w:lang w:val="fr-FR"/>
              </w:rPr>
            </w:pPr>
            <w:r w:rsidRPr="00B63789">
              <w:rPr>
                <w:sz w:val="28"/>
                <w:szCs w:val="28"/>
                <w:lang w:val="fr-FR"/>
              </w:rPr>
              <w:t>Điện thoại: ______________________</w:t>
            </w:r>
          </w:p>
          <w:p w14:paraId="784F91BF" w14:textId="77777777" w:rsidR="00710B90" w:rsidRPr="00B63789" w:rsidRDefault="00710B90" w:rsidP="00710B90">
            <w:pPr>
              <w:spacing w:before="60" w:after="60"/>
              <w:ind w:firstLine="720"/>
              <w:rPr>
                <w:sz w:val="28"/>
                <w:szCs w:val="28"/>
                <w:lang w:val="fr-FR"/>
              </w:rPr>
            </w:pPr>
            <w:r w:rsidRPr="00B63789">
              <w:rPr>
                <w:sz w:val="28"/>
                <w:szCs w:val="28"/>
                <w:lang w:val="fr-FR"/>
              </w:rPr>
              <w:t>Fax: ____________________________</w:t>
            </w:r>
          </w:p>
          <w:p w14:paraId="0A2B70FD" w14:textId="24EAF73B" w:rsidR="00710B90" w:rsidRPr="00B63789" w:rsidRDefault="00710B90" w:rsidP="00710B90">
            <w:pPr>
              <w:spacing w:before="60" w:after="60"/>
              <w:ind w:firstLine="720"/>
              <w:rPr>
                <w:sz w:val="28"/>
                <w:szCs w:val="28"/>
                <w:lang w:val="fr-FR"/>
              </w:rPr>
            </w:pPr>
            <w:r w:rsidRPr="00B63789">
              <w:rPr>
                <w:sz w:val="28"/>
                <w:szCs w:val="28"/>
                <w:lang w:val="fr-FR"/>
              </w:rPr>
              <w:t>E-mail: __________________________</w:t>
            </w:r>
          </w:p>
        </w:tc>
      </w:tr>
    </w:tbl>
    <w:p w14:paraId="1DC2BEB3" w14:textId="77777777" w:rsidR="0087557C" w:rsidRPr="00B63789" w:rsidRDefault="0087557C" w:rsidP="0087557C">
      <w:pPr>
        <w:spacing w:after="120"/>
        <w:rPr>
          <w:b/>
          <w:bCs/>
          <w:sz w:val="28"/>
          <w:szCs w:val="28"/>
          <w:u w:val="single"/>
          <w:lang w:val="it-IT"/>
        </w:rPr>
      </w:pPr>
    </w:p>
    <w:sectPr w:rsidR="0087557C" w:rsidRPr="00B63789" w:rsidSect="008344EA">
      <w:headerReference w:type="default" r:id="rId8"/>
      <w:footerReference w:type="default" r:id="rId9"/>
      <w:footnotePr>
        <w:numRestart w:val="eachPage"/>
      </w:footnotePr>
      <w:pgSz w:w="11907" w:h="16839" w:code="9"/>
      <w:pgMar w:top="1134" w:right="1134" w:bottom="1134" w:left="1701" w:header="720" w:footer="402" w:gutter="0"/>
      <w:pgNumType w:start="9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74A61" w14:textId="77777777" w:rsidR="00DA4832" w:rsidRDefault="00DA4832" w:rsidP="00E05AF1">
      <w:r>
        <w:separator/>
      </w:r>
    </w:p>
  </w:endnote>
  <w:endnote w:type="continuationSeparator" w:id="0">
    <w:p w14:paraId="1A4F761D" w14:textId="77777777" w:rsidR="00DA4832" w:rsidRDefault="00DA4832"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2609968"/>
      <w:docPartObj>
        <w:docPartGallery w:val="Page Numbers (Bottom of Page)"/>
        <w:docPartUnique/>
      </w:docPartObj>
    </w:sdtPr>
    <w:sdtEndPr>
      <w:rPr>
        <w:noProof/>
        <w:sz w:val="24"/>
        <w:szCs w:val="24"/>
      </w:rPr>
    </w:sdtEndPr>
    <w:sdtContent>
      <w:p w14:paraId="65A56FCB" w14:textId="4BFCBB93" w:rsidR="00E5582E" w:rsidRPr="00313A1B" w:rsidRDefault="00313A1B" w:rsidP="00313A1B">
        <w:pPr>
          <w:pStyle w:val="Footer"/>
          <w:jc w:val="center"/>
          <w:rPr>
            <w:sz w:val="24"/>
            <w:szCs w:val="24"/>
          </w:rPr>
        </w:pPr>
        <w:r w:rsidRPr="00313A1B">
          <w:rPr>
            <w:sz w:val="24"/>
            <w:szCs w:val="24"/>
          </w:rPr>
          <w:fldChar w:fldCharType="begin"/>
        </w:r>
        <w:r w:rsidRPr="00313A1B">
          <w:rPr>
            <w:sz w:val="24"/>
            <w:szCs w:val="24"/>
          </w:rPr>
          <w:instrText xml:space="preserve"> PAGE   \* MERGEFORMAT </w:instrText>
        </w:r>
        <w:r w:rsidRPr="00313A1B">
          <w:rPr>
            <w:sz w:val="24"/>
            <w:szCs w:val="24"/>
          </w:rPr>
          <w:fldChar w:fldCharType="separate"/>
        </w:r>
        <w:r w:rsidR="00DA2A68">
          <w:rPr>
            <w:noProof/>
            <w:sz w:val="24"/>
            <w:szCs w:val="24"/>
          </w:rPr>
          <w:t>98</w:t>
        </w:r>
        <w:r w:rsidRPr="00313A1B">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599F" w14:textId="77777777" w:rsidR="00DA4832" w:rsidRDefault="00DA4832" w:rsidP="00E05AF1">
      <w:r>
        <w:separator/>
      </w:r>
    </w:p>
  </w:footnote>
  <w:footnote w:type="continuationSeparator" w:id="0">
    <w:p w14:paraId="4F9DD596" w14:textId="77777777" w:rsidR="00DA4832" w:rsidRDefault="00DA4832"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2FA4A" w14:textId="15A81959" w:rsidR="00933271" w:rsidRPr="00D33873" w:rsidRDefault="00933271">
    <w:pPr>
      <w:pStyle w:val="Header"/>
      <w:jc w:val="center"/>
      <w:rPr>
        <w:sz w:val="26"/>
        <w:szCs w:val="26"/>
      </w:rPr>
    </w:pPr>
  </w:p>
  <w:p w14:paraId="4C3DFBF7" w14:textId="77777777" w:rsidR="00933271" w:rsidRDefault="009332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B7FD3"/>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4D5610"/>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2F55CF"/>
    <w:multiLevelType w:val="hybridMultilevel"/>
    <w:tmpl w:val="74C4DF84"/>
    <w:lvl w:ilvl="0" w:tplc="0409000D">
      <w:start w:val="1"/>
      <w:numFmt w:val="bullet"/>
      <w:lvlText w:val=""/>
      <w:lvlJc w:val="left"/>
      <w:pPr>
        <w:ind w:left="644" w:hanging="360"/>
      </w:pPr>
      <w:rPr>
        <w:rFonts w:ascii="Wingdings" w:hAnsi="Wingdings" w:hint="default"/>
      </w:rPr>
    </w:lvl>
    <w:lvl w:ilvl="1" w:tplc="04090003">
      <w:start w:val="1"/>
      <w:numFmt w:val="bullet"/>
      <w:lvlText w:val="o"/>
      <w:lvlJc w:val="left"/>
      <w:pPr>
        <w:ind w:left="1157" w:hanging="360"/>
      </w:pPr>
      <w:rPr>
        <w:rFonts w:ascii="Courier New" w:hAnsi="Courier New" w:cs="Courier New" w:hint="default"/>
      </w:rPr>
    </w:lvl>
    <w:lvl w:ilvl="2" w:tplc="04090005" w:tentative="1">
      <w:start w:val="1"/>
      <w:numFmt w:val="bullet"/>
      <w:lvlText w:val=""/>
      <w:lvlJc w:val="left"/>
      <w:pPr>
        <w:ind w:left="1877" w:hanging="360"/>
      </w:pPr>
      <w:rPr>
        <w:rFonts w:ascii="Wingdings" w:hAnsi="Wingdings" w:hint="default"/>
      </w:rPr>
    </w:lvl>
    <w:lvl w:ilvl="3" w:tplc="04090001" w:tentative="1">
      <w:start w:val="1"/>
      <w:numFmt w:val="bullet"/>
      <w:lvlText w:val=""/>
      <w:lvlJc w:val="left"/>
      <w:pPr>
        <w:ind w:left="2597" w:hanging="360"/>
      </w:pPr>
      <w:rPr>
        <w:rFonts w:ascii="Symbol" w:hAnsi="Symbol" w:hint="default"/>
      </w:rPr>
    </w:lvl>
    <w:lvl w:ilvl="4" w:tplc="04090003" w:tentative="1">
      <w:start w:val="1"/>
      <w:numFmt w:val="bullet"/>
      <w:lvlText w:val="o"/>
      <w:lvlJc w:val="left"/>
      <w:pPr>
        <w:ind w:left="3317" w:hanging="360"/>
      </w:pPr>
      <w:rPr>
        <w:rFonts w:ascii="Courier New" w:hAnsi="Courier New" w:cs="Courier New" w:hint="default"/>
      </w:rPr>
    </w:lvl>
    <w:lvl w:ilvl="5" w:tplc="04090005" w:tentative="1">
      <w:start w:val="1"/>
      <w:numFmt w:val="bullet"/>
      <w:lvlText w:val=""/>
      <w:lvlJc w:val="left"/>
      <w:pPr>
        <w:ind w:left="4037" w:hanging="360"/>
      </w:pPr>
      <w:rPr>
        <w:rFonts w:ascii="Wingdings" w:hAnsi="Wingdings" w:hint="default"/>
      </w:rPr>
    </w:lvl>
    <w:lvl w:ilvl="6" w:tplc="04090001" w:tentative="1">
      <w:start w:val="1"/>
      <w:numFmt w:val="bullet"/>
      <w:lvlText w:val=""/>
      <w:lvlJc w:val="left"/>
      <w:pPr>
        <w:ind w:left="4757" w:hanging="360"/>
      </w:pPr>
      <w:rPr>
        <w:rFonts w:ascii="Symbol" w:hAnsi="Symbol" w:hint="default"/>
      </w:rPr>
    </w:lvl>
    <w:lvl w:ilvl="7" w:tplc="04090003" w:tentative="1">
      <w:start w:val="1"/>
      <w:numFmt w:val="bullet"/>
      <w:lvlText w:val="o"/>
      <w:lvlJc w:val="left"/>
      <w:pPr>
        <w:ind w:left="5477" w:hanging="360"/>
      </w:pPr>
      <w:rPr>
        <w:rFonts w:ascii="Courier New" w:hAnsi="Courier New" w:cs="Courier New" w:hint="default"/>
      </w:rPr>
    </w:lvl>
    <w:lvl w:ilvl="8" w:tplc="04090005" w:tentative="1">
      <w:start w:val="1"/>
      <w:numFmt w:val="bullet"/>
      <w:lvlText w:val=""/>
      <w:lvlJc w:val="left"/>
      <w:pPr>
        <w:ind w:left="6197" w:hanging="360"/>
      </w:pPr>
      <w:rPr>
        <w:rFonts w:ascii="Wingdings" w:hAnsi="Wingdings" w:hint="default"/>
      </w:rPr>
    </w:lvl>
  </w:abstractNum>
  <w:abstractNum w:abstractNumId="3" w15:restartNumberingAfterBreak="0">
    <w:nsid w:val="0F740CC8"/>
    <w:multiLevelType w:val="hybridMultilevel"/>
    <w:tmpl w:val="08700BD0"/>
    <w:lvl w:ilvl="0" w:tplc="44EA3D16">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FA4422F"/>
    <w:multiLevelType w:val="hybridMultilevel"/>
    <w:tmpl w:val="C4F44FF6"/>
    <w:lvl w:ilvl="0" w:tplc="205CDD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40EBB"/>
    <w:multiLevelType w:val="hybridMultilevel"/>
    <w:tmpl w:val="005E4F30"/>
    <w:lvl w:ilvl="0" w:tplc="14845D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1B04713"/>
    <w:multiLevelType w:val="hybridMultilevel"/>
    <w:tmpl w:val="784A0F68"/>
    <w:lvl w:ilvl="0" w:tplc="7AE4E6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456C21"/>
    <w:multiLevelType w:val="hybridMultilevel"/>
    <w:tmpl w:val="CC987A7E"/>
    <w:lvl w:ilvl="0" w:tplc="05782166">
      <w:start w:val="4"/>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14C87FB9"/>
    <w:multiLevelType w:val="hybridMultilevel"/>
    <w:tmpl w:val="0EE6F77A"/>
    <w:lvl w:ilvl="0" w:tplc="19CAB0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8646F5C"/>
    <w:multiLevelType w:val="hybridMultilevel"/>
    <w:tmpl w:val="87DA23F0"/>
    <w:lvl w:ilvl="0" w:tplc="5734D9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C5F1F18"/>
    <w:multiLevelType w:val="hybridMultilevel"/>
    <w:tmpl w:val="E0BC40FE"/>
    <w:lvl w:ilvl="0" w:tplc="5FB4F32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F65126E"/>
    <w:multiLevelType w:val="multilevel"/>
    <w:tmpl w:val="F9EA3D6A"/>
    <w:lvl w:ilvl="0">
      <w:start w:val="1"/>
      <w:numFmt w:val="decimal"/>
      <w:lvlText w:val="%1."/>
      <w:lvlJc w:val="left"/>
      <w:pPr>
        <w:ind w:left="720" w:hanging="360"/>
      </w:pPr>
      <w:rPr>
        <w:rFonts w:cs="Times New Roman" w:hint="default"/>
        <w:b/>
        <w:sz w:val="24"/>
        <w:szCs w:val="24"/>
      </w:rPr>
    </w:lvl>
    <w:lvl w:ilvl="1">
      <w:start w:val="1"/>
      <w:numFmt w:val="decimal"/>
      <w:isLgl/>
      <w:lvlText w:val="%1.%2"/>
      <w:lvlJc w:val="left"/>
      <w:pPr>
        <w:ind w:left="720" w:hanging="360"/>
      </w:pPr>
      <w:rPr>
        <w:rFonts w:cs="Times New Roman" w:hint="default"/>
        <w:i w:val="0"/>
        <w:sz w:val="24"/>
      </w:rPr>
    </w:lvl>
    <w:lvl w:ilvl="2">
      <w:start w:val="1"/>
      <w:numFmt w:val="decimal"/>
      <w:isLgl/>
      <w:lvlText w:val="%1.%2.%3"/>
      <w:lvlJc w:val="left"/>
      <w:pPr>
        <w:ind w:left="1080" w:hanging="720"/>
      </w:pPr>
      <w:rPr>
        <w:rFonts w:cs="Times New Roman" w:hint="default"/>
        <w:sz w:val="24"/>
      </w:rPr>
    </w:lvl>
    <w:lvl w:ilvl="3">
      <w:start w:val="1"/>
      <w:numFmt w:val="decimal"/>
      <w:isLgl/>
      <w:lvlText w:val="%1.%2.%3.%4"/>
      <w:lvlJc w:val="left"/>
      <w:pPr>
        <w:ind w:left="1080" w:hanging="720"/>
      </w:pPr>
      <w:rPr>
        <w:rFonts w:cs="Times New Roman" w:hint="default"/>
        <w:sz w:val="24"/>
      </w:rPr>
    </w:lvl>
    <w:lvl w:ilvl="4">
      <w:start w:val="1"/>
      <w:numFmt w:val="decimal"/>
      <w:isLgl/>
      <w:lvlText w:val="%1.%2.%3.%4.%5"/>
      <w:lvlJc w:val="left"/>
      <w:pPr>
        <w:ind w:left="1080" w:hanging="720"/>
      </w:pPr>
      <w:rPr>
        <w:rFonts w:cs="Times New Roman" w:hint="default"/>
        <w:sz w:val="24"/>
      </w:rPr>
    </w:lvl>
    <w:lvl w:ilvl="5">
      <w:start w:val="1"/>
      <w:numFmt w:val="decimal"/>
      <w:isLgl/>
      <w:lvlText w:val="%1.%2.%3.%4.%5.%6"/>
      <w:lvlJc w:val="left"/>
      <w:pPr>
        <w:ind w:left="1440" w:hanging="1080"/>
      </w:pPr>
      <w:rPr>
        <w:rFonts w:cs="Times New Roman" w:hint="default"/>
        <w:sz w:val="24"/>
      </w:rPr>
    </w:lvl>
    <w:lvl w:ilvl="6">
      <w:start w:val="1"/>
      <w:numFmt w:val="decimal"/>
      <w:isLgl/>
      <w:lvlText w:val="%1.%2.%3.%4.%5.%6.%7"/>
      <w:lvlJc w:val="left"/>
      <w:pPr>
        <w:ind w:left="1440" w:hanging="1080"/>
      </w:pPr>
      <w:rPr>
        <w:rFonts w:cs="Times New Roman" w:hint="default"/>
        <w:sz w:val="24"/>
      </w:rPr>
    </w:lvl>
    <w:lvl w:ilvl="7">
      <w:start w:val="1"/>
      <w:numFmt w:val="decimal"/>
      <w:isLgl/>
      <w:lvlText w:val="%1.%2.%3.%4.%5.%6.%7.%8"/>
      <w:lvlJc w:val="left"/>
      <w:pPr>
        <w:ind w:left="1800" w:hanging="1440"/>
      </w:pPr>
      <w:rPr>
        <w:rFonts w:cs="Times New Roman" w:hint="default"/>
        <w:sz w:val="24"/>
      </w:rPr>
    </w:lvl>
    <w:lvl w:ilvl="8">
      <w:start w:val="1"/>
      <w:numFmt w:val="decimal"/>
      <w:isLgl/>
      <w:lvlText w:val="%1.%2.%3.%4.%5.%6.%7.%8.%9"/>
      <w:lvlJc w:val="left"/>
      <w:pPr>
        <w:ind w:left="1800" w:hanging="1440"/>
      </w:pPr>
      <w:rPr>
        <w:rFonts w:cs="Times New Roman" w:hint="default"/>
        <w:sz w:val="24"/>
      </w:rPr>
    </w:lvl>
  </w:abstractNum>
  <w:abstractNum w:abstractNumId="12" w15:restartNumberingAfterBreak="0">
    <w:nsid w:val="23E71879"/>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C3657A7"/>
    <w:multiLevelType w:val="hybridMultilevel"/>
    <w:tmpl w:val="57665C7E"/>
    <w:lvl w:ilvl="0" w:tplc="C58AC954">
      <w:start w:val="1"/>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0E16087"/>
    <w:multiLevelType w:val="hybridMultilevel"/>
    <w:tmpl w:val="BD1EC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D7795"/>
    <w:multiLevelType w:val="multilevel"/>
    <w:tmpl w:val="F45C24A0"/>
    <w:lvl w:ilvl="0">
      <w:start w:val="1"/>
      <w:numFmt w:val="decimal"/>
      <w:pStyle w:val="HeadingCCLS3"/>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62D1774"/>
    <w:multiLevelType w:val="multilevel"/>
    <w:tmpl w:val="C98A30DC"/>
    <w:lvl w:ilvl="0">
      <w:start w:val="43"/>
      <w:numFmt w:val="decimal"/>
      <w:lvlText w:val="%1."/>
      <w:lvlJc w:val="left"/>
      <w:pPr>
        <w:ind w:left="480" w:hanging="480"/>
      </w:pPr>
      <w:rPr>
        <w:rFonts w:hint="default"/>
        <w:color w:val="0000FF"/>
      </w:rPr>
    </w:lvl>
    <w:lvl w:ilvl="1">
      <w:start w:val="1"/>
      <w:numFmt w:val="decimal"/>
      <w:lvlText w:val="%1.%2."/>
      <w:lvlJc w:val="left"/>
      <w:pPr>
        <w:ind w:left="1589" w:hanging="480"/>
      </w:pPr>
      <w:rPr>
        <w:rFonts w:hint="default"/>
        <w:color w:val="auto"/>
      </w:rPr>
    </w:lvl>
    <w:lvl w:ilvl="2">
      <w:start w:val="1"/>
      <w:numFmt w:val="decimal"/>
      <w:lvlText w:val="%1.%2.%3."/>
      <w:lvlJc w:val="left"/>
      <w:pPr>
        <w:ind w:left="2938" w:hanging="720"/>
      </w:pPr>
      <w:rPr>
        <w:rFonts w:hint="default"/>
        <w:color w:val="0000FF"/>
      </w:rPr>
    </w:lvl>
    <w:lvl w:ilvl="3">
      <w:start w:val="1"/>
      <w:numFmt w:val="decimal"/>
      <w:lvlText w:val="%1.%2.%3.%4."/>
      <w:lvlJc w:val="left"/>
      <w:pPr>
        <w:ind w:left="4047" w:hanging="720"/>
      </w:pPr>
      <w:rPr>
        <w:rFonts w:hint="default"/>
        <w:color w:val="0000FF"/>
      </w:rPr>
    </w:lvl>
    <w:lvl w:ilvl="4">
      <w:start w:val="1"/>
      <w:numFmt w:val="decimal"/>
      <w:lvlText w:val="%1.%2.%3.%4.%5."/>
      <w:lvlJc w:val="left"/>
      <w:pPr>
        <w:ind w:left="5516" w:hanging="1080"/>
      </w:pPr>
      <w:rPr>
        <w:rFonts w:hint="default"/>
        <w:color w:val="0000FF"/>
      </w:rPr>
    </w:lvl>
    <w:lvl w:ilvl="5">
      <w:start w:val="1"/>
      <w:numFmt w:val="decimal"/>
      <w:lvlText w:val="%1.%2.%3.%4.%5.%6."/>
      <w:lvlJc w:val="left"/>
      <w:pPr>
        <w:ind w:left="6625" w:hanging="1080"/>
      </w:pPr>
      <w:rPr>
        <w:rFonts w:hint="default"/>
        <w:color w:val="0000FF"/>
      </w:rPr>
    </w:lvl>
    <w:lvl w:ilvl="6">
      <w:start w:val="1"/>
      <w:numFmt w:val="decimal"/>
      <w:lvlText w:val="%1.%2.%3.%4.%5.%6.%7."/>
      <w:lvlJc w:val="left"/>
      <w:pPr>
        <w:ind w:left="8094" w:hanging="1440"/>
      </w:pPr>
      <w:rPr>
        <w:rFonts w:hint="default"/>
        <w:color w:val="0000FF"/>
      </w:rPr>
    </w:lvl>
    <w:lvl w:ilvl="7">
      <w:start w:val="1"/>
      <w:numFmt w:val="decimal"/>
      <w:lvlText w:val="%1.%2.%3.%4.%5.%6.%7.%8."/>
      <w:lvlJc w:val="left"/>
      <w:pPr>
        <w:ind w:left="9203" w:hanging="1440"/>
      </w:pPr>
      <w:rPr>
        <w:rFonts w:hint="default"/>
        <w:color w:val="0000FF"/>
      </w:rPr>
    </w:lvl>
    <w:lvl w:ilvl="8">
      <w:start w:val="1"/>
      <w:numFmt w:val="decimal"/>
      <w:lvlText w:val="%1.%2.%3.%4.%5.%6.%7.%8.%9."/>
      <w:lvlJc w:val="left"/>
      <w:pPr>
        <w:ind w:left="10672" w:hanging="1800"/>
      </w:pPr>
      <w:rPr>
        <w:rFonts w:hint="default"/>
        <w:color w:val="0000FF"/>
      </w:rPr>
    </w:lvl>
  </w:abstractNum>
  <w:abstractNum w:abstractNumId="18" w15:restartNumberingAfterBreak="0">
    <w:nsid w:val="3B3E7DFC"/>
    <w:multiLevelType w:val="hybridMultilevel"/>
    <w:tmpl w:val="68028530"/>
    <w:lvl w:ilvl="0" w:tplc="BE0424F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C107470"/>
    <w:multiLevelType w:val="hybridMultilevel"/>
    <w:tmpl w:val="CCDEE804"/>
    <w:lvl w:ilvl="0" w:tplc="AF62D354">
      <w:start w:val="3"/>
      <w:numFmt w:val="bullet"/>
      <w:lvlText w:val="-"/>
      <w:lvlJc w:val="left"/>
      <w:pPr>
        <w:ind w:left="1159" w:hanging="360"/>
      </w:pPr>
      <w:rPr>
        <w:rFonts w:ascii="Times New Roman" w:eastAsia="Times New Roman" w:hAnsi="Times New Roman" w:cs="Times New Roman" w:hint="default"/>
        <w:b/>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0"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E615ED3"/>
    <w:multiLevelType w:val="hybridMultilevel"/>
    <w:tmpl w:val="B1FEEC5A"/>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27422A4"/>
    <w:multiLevelType w:val="hybridMultilevel"/>
    <w:tmpl w:val="D668D1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E31E6F"/>
    <w:multiLevelType w:val="hybridMultilevel"/>
    <w:tmpl w:val="27BA6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5C3F34"/>
    <w:multiLevelType w:val="hybridMultilevel"/>
    <w:tmpl w:val="E1CA8D52"/>
    <w:lvl w:ilvl="0" w:tplc="AB4ABCFE">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CC43970"/>
    <w:multiLevelType w:val="hybridMultilevel"/>
    <w:tmpl w:val="D7F682A8"/>
    <w:lvl w:ilvl="0" w:tplc="9DEAC75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7661DCB"/>
    <w:multiLevelType w:val="hybridMultilevel"/>
    <w:tmpl w:val="0A967BFE"/>
    <w:lvl w:ilvl="0" w:tplc="CEE840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935CBB"/>
    <w:multiLevelType w:val="hybridMultilevel"/>
    <w:tmpl w:val="98F81214"/>
    <w:lvl w:ilvl="0" w:tplc="47E0CC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7E53188"/>
    <w:multiLevelType w:val="hybridMultilevel"/>
    <w:tmpl w:val="A32AFC7A"/>
    <w:lvl w:ilvl="0" w:tplc="23082E8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F254E77"/>
    <w:multiLevelType w:val="hybridMultilevel"/>
    <w:tmpl w:val="7974C79C"/>
    <w:lvl w:ilvl="0" w:tplc="4F26D742">
      <w:start w:val="1"/>
      <w:numFmt w:val="decimal"/>
      <w:lvlText w:val="(%1)"/>
      <w:lvlJc w:val="left"/>
      <w:pPr>
        <w:ind w:left="735" w:hanging="375"/>
      </w:pPr>
      <w:rPr>
        <w:rFonts w:hint="default"/>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6274F2"/>
    <w:multiLevelType w:val="hybridMultilevel"/>
    <w:tmpl w:val="F6D61D7E"/>
    <w:lvl w:ilvl="0" w:tplc="F42CC96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1AA0887"/>
    <w:multiLevelType w:val="hybridMultilevel"/>
    <w:tmpl w:val="6DD271E6"/>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333138"/>
    <w:multiLevelType w:val="hybridMultilevel"/>
    <w:tmpl w:val="3BDA9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187A9A"/>
    <w:multiLevelType w:val="hybridMultilevel"/>
    <w:tmpl w:val="4452902C"/>
    <w:lvl w:ilvl="0" w:tplc="9DB00A60">
      <w:start w:val="1"/>
      <w:numFmt w:val="lowerLetter"/>
      <w:lvlText w:val="%1)"/>
      <w:lvlJc w:val="left"/>
      <w:pPr>
        <w:ind w:left="810" w:hanging="360"/>
      </w:pPr>
      <w:rPr>
        <w:rFonts w:hint="default"/>
        <w:b/>
        <w:i/>
        <w:color w:val="auto"/>
        <w:u w:val="single"/>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15:restartNumberingAfterBreak="0">
    <w:nsid w:val="69287E28"/>
    <w:multiLevelType w:val="hybridMultilevel"/>
    <w:tmpl w:val="3D7290A2"/>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976102C"/>
    <w:multiLevelType w:val="multilevel"/>
    <w:tmpl w:val="40848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A47637A"/>
    <w:multiLevelType w:val="hybridMultilevel"/>
    <w:tmpl w:val="6B1434FA"/>
    <w:lvl w:ilvl="0" w:tplc="E968FC44">
      <w:start w:val="1"/>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72DA66AC"/>
    <w:multiLevelType w:val="hybridMultilevel"/>
    <w:tmpl w:val="AC282D46"/>
    <w:lvl w:ilvl="0" w:tplc="BAF85BF2">
      <w:start w:val="1"/>
      <w:numFmt w:val="decimal"/>
      <w:lvlText w:val="%1."/>
      <w:lvlJc w:val="left"/>
      <w:pPr>
        <w:ind w:left="987" w:hanging="36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40" w15:restartNumberingAfterBreak="0">
    <w:nsid w:val="74506B3A"/>
    <w:multiLevelType w:val="hybridMultilevel"/>
    <w:tmpl w:val="40F2F0D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1" w15:restartNumberingAfterBreak="0">
    <w:nsid w:val="75157425"/>
    <w:multiLevelType w:val="hybridMultilevel"/>
    <w:tmpl w:val="1BEC71BA"/>
    <w:lvl w:ilvl="0" w:tplc="1E3AFD8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80B7E19"/>
    <w:multiLevelType w:val="multilevel"/>
    <w:tmpl w:val="C9A8C4B6"/>
    <w:lvl w:ilvl="0">
      <w:start w:val="15"/>
      <w:numFmt w:val="decimal"/>
      <w:lvlText w:val="%1."/>
      <w:lvlJc w:val="left"/>
      <w:pPr>
        <w:ind w:left="480" w:hanging="480"/>
      </w:pPr>
      <w:rPr>
        <w:rFonts w:hint="default"/>
        <w:color w:val="FF0000"/>
      </w:rPr>
    </w:lvl>
    <w:lvl w:ilvl="1">
      <w:start w:val="1"/>
      <w:numFmt w:val="decimal"/>
      <w:lvlText w:val="%1.%2."/>
      <w:lvlJc w:val="left"/>
      <w:pPr>
        <w:ind w:left="1189" w:hanging="480"/>
      </w:pPr>
      <w:rPr>
        <w:rFonts w:hint="default"/>
        <w:color w:val="FF0000"/>
      </w:rPr>
    </w:lvl>
    <w:lvl w:ilvl="2">
      <w:start w:val="1"/>
      <w:numFmt w:val="decimal"/>
      <w:lvlText w:val="%1.%2.%3."/>
      <w:lvlJc w:val="left"/>
      <w:pPr>
        <w:ind w:left="1440" w:hanging="720"/>
      </w:pPr>
      <w:rPr>
        <w:rFonts w:hint="default"/>
        <w:color w:val="FF0000"/>
      </w:rPr>
    </w:lvl>
    <w:lvl w:ilvl="3">
      <w:start w:val="1"/>
      <w:numFmt w:val="decimal"/>
      <w:lvlText w:val="%1.%2.%3.%4."/>
      <w:lvlJc w:val="left"/>
      <w:pPr>
        <w:ind w:left="1800" w:hanging="72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2880" w:hanging="1080"/>
      </w:pPr>
      <w:rPr>
        <w:rFonts w:hint="default"/>
        <w:color w:val="FF0000"/>
      </w:rPr>
    </w:lvl>
    <w:lvl w:ilvl="6">
      <w:start w:val="1"/>
      <w:numFmt w:val="decimal"/>
      <w:lvlText w:val="%1.%2.%3.%4.%5.%6.%7."/>
      <w:lvlJc w:val="left"/>
      <w:pPr>
        <w:ind w:left="3600" w:hanging="1440"/>
      </w:pPr>
      <w:rPr>
        <w:rFonts w:hint="default"/>
        <w:color w:val="FF0000"/>
      </w:rPr>
    </w:lvl>
    <w:lvl w:ilvl="7">
      <w:start w:val="1"/>
      <w:numFmt w:val="decimal"/>
      <w:lvlText w:val="%1.%2.%3.%4.%5.%6.%7.%8."/>
      <w:lvlJc w:val="left"/>
      <w:pPr>
        <w:ind w:left="3960" w:hanging="1440"/>
      </w:pPr>
      <w:rPr>
        <w:rFonts w:hint="default"/>
        <w:color w:val="FF0000"/>
      </w:rPr>
    </w:lvl>
    <w:lvl w:ilvl="8">
      <w:start w:val="1"/>
      <w:numFmt w:val="decimal"/>
      <w:lvlText w:val="%1.%2.%3.%4.%5.%6.%7.%8.%9."/>
      <w:lvlJc w:val="left"/>
      <w:pPr>
        <w:ind w:left="4680" w:hanging="1800"/>
      </w:pPr>
      <w:rPr>
        <w:rFonts w:hint="default"/>
        <w:color w:val="FF0000"/>
      </w:rPr>
    </w:lvl>
  </w:abstractNum>
  <w:abstractNum w:abstractNumId="43" w15:restartNumberingAfterBreak="0">
    <w:nsid w:val="7A904418"/>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D602A0"/>
    <w:multiLevelType w:val="hybridMultilevel"/>
    <w:tmpl w:val="D45E9C6A"/>
    <w:lvl w:ilvl="0" w:tplc="907E9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684627">
    <w:abstractNumId w:val="23"/>
  </w:num>
  <w:num w:numId="2" w16cid:durableId="654602402">
    <w:abstractNumId w:val="31"/>
  </w:num>
  <w:num w:numId="3" w16cid:durableId="389811371">
    <w:abstractNumId w:val="14"/>
  </w:num>
  <w:num w:numId="4" w16cid:durableId="597837024">
    <w:abstractNumId w:val="25"/>
  </w:num>
  <w:num w:numId="5" w16cid:durableId="217909420">
    <w:abstractNumId w:val="35"/>
  </w:num>
  <w:num w:numId="6" w16cid:durableId="1315640794">
    <w:abstractNumId w:val="33"/>
  </w:num>
  <w:num w:numId="7" w16cid:durableId="160124387">
    <w:abstractNumId w:val="13"/>
  </w:num>
  <w:num w:numId="8" w16cid:durableId="782112948">
    <w:abstractNumId w:val="7"/>
  </w:num>
  <w:num w:numId="9" w16cid:durableId="1972587707">
    <w:abstractNumId w:val="40"/>
  </w:num>
  <w:num w:numId="10" w16cid:durableId="873886144">
    <w:abstractNumId w:val="11"/>
  </w:num>
  <w:num w:numId="11" w16cid:durableId="564679602">
    <w:abstractNumId w:val="42"/>
  </w:num>
  <w:num w:numId="12" w16cid:durableId="1988048156">
    <w:abstractNumId w:val="24"/>
  </w:num>
  <w:num w:numId="13" w16cid:durableId="1875537609">
    <w:abstractNumId w:val="36"/>
  </w:num>
  <w:num w:numId="14" w16cid:durableId="501511954">
    <w:abstractNumId w:val="22"/>
  </w:num>
  <w:num w:numId="15" w16cid:durableId="2116905283">
    <w:abstractNumId w:val="30"/>
  </w:num>
  <w:num w:numId="16" w16cid:durableId="337852187">
    <w:abstractNumId w:val="9"/>
  </w:num>
  <w:num w:numId="17" w16cid:durableId="757796396">
    <w:abstractNumId w:val="26"/>
  </w:num>
  <w:num w:numId="18" w16cid:durableId="274558150">
    <w:abstractNumId w:val="32"/>
  </w:num>
  <w:num w:numId="19" w16cid:durableId="9896023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2046920">
    <w:abstractNumId w:val="15"/>
  </w:num>
  <w:num w:numId="21" w16cid:durableId="456023206">
    <w:abstractNumId w:val="17"/>
  </w:num>
  <w:num w:numId="22" w16cid:durableId="1278485020">
    <w:abstractNumId w:val="20"/>
  </w:num>
  <w:num w:numId="23" w16cid:durableId="1780416716">
    <w:abstractNumId w:val="8"/>
  </w:num>
  <w:num w:numId="24" w16cid:durableId="974455514">
    <w:abstractNumId w:val="10"/>
  </w:num>
  <w:num w:numId="25" w16cid:durableId="159540189">
    <w:abstractNumId w:val="38"/>
  </w:num>
  <w:num w:numId="26" w16cid:durableId="457995829">
    <w:abstractNumId w:val="39"/>
  </w:num>
  <w:num w:numId="27" w16cid:durableId="1329676919">
    <w:abstractNumId w:val="29"/>
  </w:num>
  <w:num w:numId="28" w16cid:durableId="966160042">
    <w:abstractNumId w:val="37"/>
  </w:num>
  <w:num w:numId="29" w16cid:durableId="699668478">
    <w:abstractNumId w:val="4"/>
  </w:num>
  <w:num w:numId="30" w16cid:durableId="449126427">
    <w:abstractNumId w:val="12"/>
  </w:num>
  <w:num w:numId="31" w16cid:durableId="1522745697">
    <w:abstractNumId w:val="0"/>
  </w:num>
  <w:num w:numId="32" w16cid:durableId="332225479">
    <w:abstractNumId w:val="43"/>
  </w:num>
  <w:num w:numId="33" w16cid:durableId="424349388">
    <w:abstractNumId w:val="1"/>
  </w:num>
  <w:num w:numId="34" w16cid:durableId="1334532544">
    <w:abstractNumId w:val="18"/>
  </w:num>
  <w:num w:numId="35" w16cid:durableId="578558212">
    <w:abstractNumId w:val="27"/>
  </w:num>
  <w:num w:numId="36" w16cid:durableId="222525197">
    <w:abstractNumId w:val="3"/>
  </w:num>
  <w:num w:numId="37" w16cid:durableId="652028679">
    <w:abstractNumId w:val="6"/>
  </w:num>
  <w:num w:numId="38" w16cid:durableId="1192913290">
    <w:abstractNumId w:val="44"/>
  </w:num>
  <w:num w:numId="39" w16cid:durableId="704718074">
    <w:abstractNumId w:val="28"/>
  </w:num>
  <w:num w:numId="40" w16cid:durableId="2017615228">
    <w:abstractNumId w:val="19"/>
  </w:num>
  <w:num w:numId="41" w16cid:durableId="345791430">
    <w:abstractNumId w:val="16"/>
  </w:num>
  <w:num w:numId="42" w16cid:durableId="678969340">
    <w:abstractNumId w:val="5"/>
  </w:num>
  <w:num w:numId="43" w16cid:durableId="427508785">
    <w:abstractNumId w:val="2"/>
  </w:num>
  <w:num w:numId="44" w16cid:durableId="443112136">
    <w:abstractNumId w:val="41"/>
  </w:num>
  <w:num w:numId="45" w16cid:durableId="544753313">
    <w:abstractNumId w:val="3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0A5"/>
    <w:rsid w:val="00005302"/>
    <w:rsid w:val="000067E2"/>
    <w:rsid w:val="00006BCF"/>
    <w:rsid w:val="00011ABB"/>
    <w:rsid w:val="0001216C"/>
    <w:rsid w:val="00015E90"/>
    <w:rsid w:val="00016527"/>
    <w:rsid w:val="000174C0"/>
    <w:rsid w:val="00017C46"/>
    <w:rsid w:val="00020E91"/>
    <w:rsid w:val="000217F7"/>
    <w:rsid w:val="000221FB"/>
    <w:rsid w:val="000224A5"/>
    <w:rsid w:val="00025160"/>
    <w:rsid w:val="000253BD"/>
    <w:rsid w:val="00030031"/>
    <w:rsid w:val="000306AB"/>
    <w:rsid w:val="00031DF2"/>
    <w:rsid w:val="000325E5"/>
    <w:rsid w:val="00032977"/>
    <w:rsid w:val="00033970"/>
    <w:rsid w:val="00035C1D"/>
    <w:rsid w:val="00036071"/>
    <w:rsid w:val="00036ACC"/>
    <w:rsid w:val="0004033F"/>
    <w:rsid w:val="0004162F"/>
    <w:rsid w:val="00041B97"/>
    <w:rsid w:val="00044208"/>
    <w:rsid w:val="00044B8E"/>
    <w:rsid w:val="00044C27"/>
    <w:rsid w:val="0004504E"/>
    <w:rsid w:val="00046718"/>
    <w:rsid w:val="000504DE"/>
    <w:rsid w:val="0005085D"/>
    <w:rsid w:val="00050E5E"/>
    <w:rsid w:val="00051ADA"/>
    <w:rsid w:val="00051B7D"/>
    <w:rsid w:val="0005312E"/>
    <w:rsid w:val="0005663E"/>
    <w:rsid w:val="00056932"/>
    <w:rsid w:val="000573C8"/>
    <w:rsid w:val="000615E1"/>
    <w:rsid w:val="00061C9C"/>
    <w:rsid w:val="00062E15"/>
    <w:rsid w:val="00063263"/>
    <w:rsid w:val="000660C8"/>
    <w:rsid w:val="00067688"/>
    <w:rsid w:val="00067725"/>
    <w:rsid w:val="00067C15"/>
    <w:rsid w:val="00070DFA"/>
    <w:rsid w:val="000745A5"/>
    <w:rsid w:val="00074CC9"/>
    <w:rsid w:val="00075D5A"/>
    <w:rsid w:val="00077DD9"/>
    <w:rsid w:val="00082876"/>
    <w:rsid w:val="00084D51"/>
    <w:rsid w:val="0008541D"/>
    <w:rsid w:val="00090654"/>
    <w:rsid w:val="000908B5"/>
    <w:rsid w:val="000956C7"/>
    <w:rsid w:val="00096CEE"/>
    <w:rsid w:val="00097399"/>
    <w:rsid w:val="00097604"/>
    <w:rsid w:val="000A12DE"/>
    <w:rsid w:val="000A14E8"/>
    <w:rsid w:val="000A1F5F"/>
    <w:rsid w:val="000A202A"/>
    <w:rsid w:val="000A24B1"/>
    <w:rsid w:val="000A295B"/>
    <w:rsid w:val="000A32A2"/>
    <w:rsid w:val="000A607D"/>
    <w:rsid w:val="000B0092"/>
    <w:rsid w:val="000B03B0"/>
    <w:rsid w:val="000B0B61"/>
    <w:rsid w:val="000B1C84"/>
    <w:rsid w:val="000B2306"/>
    <w:rsid w:val="000B24AA"/>
    <w:rsid w:val="000B28A5"/>
    <w:rsid w:val="000B4400"/>
    <w:rsid w:val="000B68D1"/>
    <w:rsid w:val="000C03B7"/>
    <w:rsid w:val="000C06AD"/>
    <w:rsid w:val="000C11B1"/>
    <w:rsid w:val="000C1B89"/>
    <w:rsid w:val="000C4699"/>
    <w:rsid w:val="000C5AC1"/>
    <w:rsid w:val="000C692E"/>
    <w:rsid w:val="000C6EEA"/>
    <w:rsid w:val="000C703E"/>
    <w:rsid w:val="000D013A"/>
    <w:rsid w:val="000D0FC3"/>
    <w:rsid w:val="000D1650"/>
    <w:rsid w:val="000D16C0"/>
    <w:rsid w:val="000D1820"/>
    <w:rsid w:val="000D1A5E"/>
    <w:rsid w:val="000D2C9A"/>
    <w:rsid w:val="000D41DB"/>
    <w:rsid w:val="000D5D4B"/>
    <w:rsid w:val="000D674F"/>
    <w:rsid w:val="000E0D8F"/>
    <w:rsid w:val="000E1C5C"/>
    <w:rsid w:val="000E32C5"/>
    <w:rsid w:val="000E6D64"/>
    <w:rsid w:val="000F09AB"/>
    <w:rsid w:val="000F3254"/>
    <w:rsid w:val="000F3911"/>
    <w:rsid w:val="000F3943"/>
    <w:rsid w:val="000F5127"/>
    <w:rsid w:val="000F512F"/>
    <w:rsid w:val="00101AC3"/>
    <w:rsid w:val="001021DE"/>
    <w:rsid w:val="00103EB8"/>
    <w:rsid w:val="00104901"/>
    <w:rsid w:val="00105A1C"/>
    <w:rsid w:val="00110404"/>
    <w:rsid w:val="00110C87"/>
    <w:rsid w:val="00112BFB"/>
    <w:rsid w:val="00114E08"/>
    <w:rsid w:val="00115018"/>
    <w:rsid w:val="00115518"/>
    <w:rsid w:val="00115A40"/>
    <w:rsid w:val="00115D8F"/>
    <w:rsid w:val="00116346"/>
    <w:rsid w:val="00116A3F"/>
    <w:rsid w:val="00116F64"/>
    <w:rsid w:val="00120A64"/>
    <w:rsid w:val="0012200A"/>
    <w:rsid w:val="00122986"/>
    <w:rsid w:val="001235D8"/>
    <w:rsid w:val="001245F8"/>
    <w:rsid w:val="00124787"/>
    <w:rsid w:val="00125DE4"/>
    <w:rsid w:val="0012709A"/>
    <w:rsid w:val="00131025"/>
    <w:rsid w:val="001310C1"/>
    <w:rsid w:val="0013146E"/>
    <w:rsid w:val="00132955"/>
    <w:rsid w:val="00134A6B"/>
    <w:rsid w:val="00135810"/>
    <w:rsid w:val="00135DEF"/>
    <w:rsid w:val="001376E1"/>
    <w:rsid w:val="00140644"/>
    <w:rsid w:val="0014209B"/>
    <w:rsid w:val="00143921"/>
    <w:rsid w:val="00146166"/>
    <w:rsid w:val="001509F2"/>
    <w:rsid w:val="001530F8"/>
    <w:rsid w:val="0015388D"/>
    <w:rsid w:val="00154882"/>
    <w:rsid w:val="00155799"/>
    <w:rsid w:val="0015738F"/>
    <w:rsid w:val="0016114D"/>
    <w:rsid w:val="00161E8C"/>
    <w:rsid w:val="001620F7"/>
    <w:rsid w:val="0016222A"/>
    <w:rsid w:val="001627FD"/>
    <w:rsid w:val="00162C22"/>
    <w:rsid w:val="00165853"/>
    <w:rsid w:val="00170ACE"/>
    <w:rsid w:val="001727CE"/>
    <w:rsid w:val="00175436"/>
    <w:rsid w:val="00175B68"/>
    <w:rsid w:val="001767CC"/>
    <w:rsid w:val="00180D1F"/>
    <w:rsid w:val="00182B92"/>
    <w:rsid w:val="00184D12"/>
    <w:rsid w:val="0018787C"/>
    <w:rsid w:val="001903F0"/>
    <w:rsid w:val="00191698"/>
    <w:rsid w:val="00191772"/>
    <w:rsid w:val="00191B05"/>
    <w:rsid w:val="00192B8F"/>
    <w:rsid w:val="00197C27"/>
    <w:rsid w:val="001A3FE1"/>
    <w:rsid w:val="001A7095"/>
    <w:rsid w:val="001A714C"/>
    <w:rsid w:val="001A7629"/>
    <w:rsid w:val="001B215E"/>
    <w:rsid w:val="001B2A68"/>
    <w:rsid w:val="001B600C"/>
    <w:rsid w:val="001B6347"/>
    <w:rsid w:val="001C0E1A"/>
    <w:rsid w:val="001C2890"/>
    <w:rsid w:val="001C2D54"/>
    <w:rsid w:val="001C346D"/>
    <w:rsid w:val="001C4C44"/>
    <w:rsid w:val="001D1325"/>
    <w:rsid w:val="001D375A"/>
    <w:rsid w:val="001D62BB"/>
    <w:rsid w:val="001D723E"/>
    <w:rsid w:val="001D7742"/>
    <w:rsid w:val="001E0568"/>
    <w:rsid w:val="001E1890"/>
    <w:rsid w:val="001E2060"/>
    <w:rsid w:val="001E48D1"/>
    <w:rsid w:val="001E4DC8"/>
    <w:rsid w:val="001E68DF"/>
    <w:rsid w:val="001E7964"/>
    <w:rsid w:val="001E7C8A"/>
    <w:rsid w:val="001F0A37"/>
    <w:rsid w:val="001F266B"/>
    <w:rsid w:val="001F3763"/>
    <w:rsid w:val="001F57FE"/>
    <w:rsid w:val="001F71F8"/>
    <w:rsid w:val="00200054"/>
    <w:rsid w:val="002002A8"/>
    <w:rsid w:val="00200E48"/>
    <w:rsid w:val="00201316"/>
    <w:rsid w:val="0020191B"/>
    <w:rsid w:val="00202D81"/>
    <w:rsid w:val="00205DB0"/>
    <w:rsid w:val="00206DBC"/>
    <w:rsid w:val="002072E3"/>
    <w:rsid w:val="002114D7"/>
    <w:rsid w:val="00211FC7"/>
    <w:rsid w:val="00212C20"/>
    <w:rsid w:val="00212EE4"/>
    <w:rsid w:val="0021319F"/>
    <w:rsid w:val="0021435B"/>
    <w:rsid w:val="00216599"/>
    <w:rsid w:val="00222649"/>
    <w:rsid w:val="002229BC"/>
    <w:rsid w:val="00223DB8"/>
    <w:rsid w:val="00224889"/>
    <w:rsid w:val="00225EA4"/>
    <w:rsid w:val="00226925"/>
    <w:rsid w:val="002271BC"/>
    <w:rsid w:val="00227D2C"/>
    <w:rsid w:val="002306F9"/>
    <w:rsid w:val="00230C5C"/>
    <w:rsid w:val="00231CF7"/>
    <w:rsid w:val="00231D5B"/>
    <w:rsid w:val="00233458"/>
    <w:rsid w:val="00236E0D"/>
    <w:rsid w:val="00236F68"/>
    <w:rsid w:val="002375B6"/>
    <w:rsid w:val="002407F3"/>
    <w:rsid w:val="00250E9A"/>
    <w:rsid w:val="00251A59"/>
    <w:rsid w:val="00252FE0"/>
    <w:rsid w:val="002540ED"/>
    <w:rsid w:val="00254C5A"/>
    <w:rsid w:val="00255D16"/>
    <w:rsid w:val="00256214"/>
    <w:rsid w:val="0025662C"/>
    <w:rsid w:val="00256D06"/>
    <w:rsid w:val="00257C8D"/>
    <w:rsid w:val="00257CEB"/>
    <w:rsid w:val="0026207B"/>
    <w:rsid w:val="0026294B"/>
    <w:rsid w:val="002636F5"/>
    <w:rsid w:val="00264882"/>
    <w:rsid w:val="00270837"/>
    <w:rsid w:val="002723D6"/>
    <w:rsid w:val="00273EA0"/>
    <w:rsid w:val="00274099"/>
    <w:rsid w:val="002743BB"/>
    <w:rsid w:val="0027489D"/>
    <w:rsid w:val="00274BB5"/>
    <w:rsid w:val="00277791"/>
    <w:rsid w:val="00277D1F"/>
    <w:rsid w:val="00281248"/>
    <w:rsid w:val="00283534"/>
    <w:rsid w:val="002847FB"/>
    <w:rsid w:val="002868A0"/>
    <w:rsid w:val="00287E27"/>
    <w:rsid w:val="002904BB"/>
    <w:rsid w:val="002932EE"/>
    <w:rsid w:val="00295656"/>
    <w:rsid w:val="002A1532"/>
    <w:rsid w:val="002A3839"/>
    <w:rsid w:val="002A44B2"/>
    <w:rsid w:val="002A50CB"/>
    <w:rsid w:val="002A553A"/>
    <w:rsid w:val="002A67D2"/>
    <w:rsid w:val="002A7E44"/>
    <w:rsid w:val="002B0C06"/>
    <w:rsid w:val="002B1D94"/>
    <w:rsid w:val="002B28C1"/>
    <w:rsid w:val="002B3A4F"/>
    <w:rsid w:val="002B4703"/>
    <w:rsid w:val="002B4C5A"/>
    <w:rsid w:val="002B5A34"/>
    <w:rsid w:val="002B68D6"/>
    <w:rsid w:val="002C117B"/>
    <w:rsid w:val="002C163F"/>
    <w:rsid w:val="002C2B99"/>
    <w:rsid w:val="002C3203"/>
    <w:rsid w:val="002C47E4"/>
    <w:rsid w:val="002C5C38"/>
    <w:rsid w:val="002C6B67"/>
    <w:rsid w:val="002D0560"/>
    <w:rsid w:val="002D1BCD"/>
    <w:rsid w:val="002D25B8"/>
    <w:rsid w:val="002D3DF9"/>
    <w:rsid w:val="002D759E"/>
    <w:rsid w:val="002D78CB"/>
    <w:rsid w:val="002E0380"/>
    <w:rsid w:val="002E1A11"/>
    <w:rsid w:val="002E2F22"/>
    <w:rsid w:val="002E3074"/>
    <w:rsid w:val="002E45B1"/>
    <w:rsid w:val="002E4DBB"/>
    <w:rsid w:val="002E5F8D"/>
    <w:rsid w:val="002E6272"/>
    <w:rsid w:val="002E6CA0"/>
    <w:rsid w:val="002E7064"/>
    <w:rsid w:val="002E754B"/>
    <w:rsid w:val="002E790B"/>
    <w:rsid w:val="002F0F8D"/>
    <w:rsid w:val="002F0F94"/>
    <w:rsid w:val="002F122E"/>
    <w:rsid w:val="002F1814"/>
    <w:rsid w:val="00302C0D"/>
    <w:rsid w:val="003031EB"/>
    <w:rsid w:val="00303966"/>
    <w:rsid w:val="00303F3E"/>
    <w:rsid w:val="00310E7A"/>
    <w:rsid w:val="00313A1B"/>
    <w:rsid w:val="0031424F"/>
    <w:rsid w:val="00314A8D"/>
    <w:rsid w:val="003161A1"/>
    <w:rsid w:val="00316747"/>
    <w:rsid w:val="00317601"/>
    <w:rsid w:val="003202D0"/>
    <w:rsid w:val="003216AF"/>
    <w:rsid w:val="003224A0"/>
    <w:rsid w:val="0032733E"/>
    <w:rsid w:val="00327418"/>
    <w:rsid w:val="00330AEF"/>
    <w:rsid w:val="003332F2"/>
    <w:rsid w:val="00334443"/>
    <w:rsid w:val="00336220"/>
    <w:rsid w:val="003379A5"/>
    <w:rsid w:val="00340048"/>
    <w:rsid w:val="00340AA8"/>
    <w:rsid w:val="003429E2"/>
    <w:rsid w:val="00344671"/>
    <w:rsid w:val="00345852"/>
    <w:rsid w:val="00350CC2"/>
    <w:rsid w:val="00354945"/>
    <w:rsid w:val="003567D7"/>
    <w:rsid w:val="00357E1C"/>
    <w:rsid w:val="0036055F"/>
    <w:rsid w:val="00361680"/>
    <w:rsid w:val="003633BF"/>
    <w:rsid w:val="003637CC"/>
    <w:rsid w:val="00364DB8"/>
    <w:rsid w:val="00366D5B"/>
    <w:rsid w:val="00371C93"/>
    <w:rsid w:val="00372149"/>
    <w:rsid w:val="003725F7"/>
    <w:rsid w:val="00374222"/>
    <w:rsid w:val="00374F04"/>
    <w:rsid w:val="00375D4B"/>
    <w:rsid w:val="0037773D"/>
    <w:rsid w:val="00383F9B"/>
    <w:rsid w:val="0038463A"/>
    <w:rsid w:val="00384C51"/>
    <w:rsid w:val="0038700F"/>
    <w:rsid w:val="00392A0B"/>
    <w:rsid w:val="00392C8E"/>
    <w:rsid w:val="003942FD"/>
    <w:rsid w:val="003A0189"/>
    <w:rsid w:val="003A18D2"/>
    <w:rsid w:val="003A1A43"/>
    <w:rsid w:val="003A1AA5"/>
    <w:rsid w:val="003A1C64"/>
    <w:rsid w:val="003A2656"/>
    <w:rsid w:val="003A335C"/>
    <w:rsid w:val="003A6562"/>
    <w:rsid w:val="003A7C2F"/>
    <w:rsid w:val="003B01CB"/>
    <w:rsid w:val="003B0DA1"/>
    <w:rsid w:val="003B15A9"/>
    <w:rsid w:val="003B4378"/>
    <w:rsid w:val="003B5272"/>
    <w:rsid w:val="003B5BED"/>
    <w:rsid w:val="003C18C4"/>
    <w:rsid w:val="003C2487"/>
    <w:rsid w:val="003C3686"/>
    <w:rsid w:val="003C5DD8"/>
    <w:rsid w:val="003C62DB"/>
    <w:rsid w:val="003C6DAB"/>
    <w:rsid w:val="003C776A"/>
    <w:rsid w:val="003D0457"/>
    <w:rsid w:val="003D0AF4"/>
    <w:rsid w:val="003D12BE"/>
    <w:rsid w:val="003D167F"/>
    <w:rsid w:val="003D16BF"/>
    <w:rsid w:val="003D19B2"/>
    <w:rsid w:val="003D20C5"/>
    <w:rsid w:val="003D2B60"/>
    <w:rsid w:val="003D32C6"/>
    <w:rsid w:val="003D34B0"/>
    <w:rsid w:val="003D3556"/>
    <w:rsid w:val="003D3BFE"/>
    <w:rsid w:val="003D4125"/>
    <w:rsid w:val="003D6716"/>
    <w:rsid w:val="003D710E"/>
    <w:rsid w:val="003D7149"/>
    <w:rsid w:val="003E14BD"/>
    <w:rsid w:val="003E2647"/>
    <w:rsid w:val="003E30AD"/>
    <w:rsid w:val="003E49C1"/>
    <w:rsid w:val="003E54B2"/>
    <w:rsid w:val="003E7643"/>
    <w:rsid w:val="003F01F4"/>
    <w:rsid w:val="003F136B"/>
    <w:rsid w:val="003F1CD5"/>
    <w:rsid w:val="003F1D79"/>
    <w:rsid w:val="003F3085"/>
    <w:rsid w:val="003F4083"/>
    <w:rsid w:val="003F4DA6"/>
    <w:rsid w:val="003F5F75"/>
    <w:rsid w:val="003F674B"/>
    <w:rsid w:val="003F7457"/>
    <w:rsid w:val="004040BC"/>
    <w:rsid w:val="00404A0B"/>
    <w:rsid w:val="00405372"/>
    <w:rsid w:val="00405A44"/>
    <w:rsid w:val="00406742"/>
    <w:rsid w:val="00406AC7"/>
    <w:rsid w:val="004072A2"/>
    <w:rsid w:val="00411FEF"/>
    <w:rsid w:val="00412028"/>
    <w:rsid w:val="00412C2F"/>
    <w:rsid w:val="00412D48"/>
    <w:rsid w:val="004173B7"/>
    <w:rsid w:val="00417861"/>
    <w:rsid w:val="00417F65"/>
    <w:rsid w:val="00420647"/>
    <w:rsid w:val="004226EB"/>
    <w:rsid w:val="00424CC6"/>
    <w:rsid w:val="00430A65"/>
    <w:rsid w:val="00432652"/>
    <w:rsid w:val="00433AAB"/>
    <w:rsid w:val="0043445D"/>
    <w:rsid w:val="004404DF"/>
    <w:rsid w:val="00443C82"/>
    <w:rsid w:val="00445E41"/>
    <w:rsid w:val="00446B93"/>
    <w:rsid w:val="00447B8D"/>
    <w:rsid w:val="00450344"/>
    <w:rsid w:val="00451683"/>
    <w:rsid w:val="0045291D"/>
    <w:rsid w:val="0045369E"/>
    <w:rsid w:val="004537E7"/>
    <w:rsid w:val="00453C47"/>
    <w:rsid w:val="004552F4"/>
    <w:rsid w:val="00455BF0"/>
    <w:rsid w:val="004577A2"/>
    <w:rsid w:val="00457872"/>
    <w:rsid w:val="00457CC4"/>
    <w:rsid w:val="00460E7C"/>
    <w:rsid w:val="00463D7C"/>
    <w:rsid w:val="00464499"/>
    <w:rsid w:val="00466F9E"/>
    <w:rsid w:val="00470DA0"/>
    <w:rsid w:val="00472EDF"/>
    <w:rsid w:val="00473A3B"/>
    <w:rsid w:val="00474232"/>
    <w:rsid w:val="004747BE"/>
    <w:rsid w:val="0047508D"/>
    <w:rsid w:val="004775BB"/>
    <w:rsid w:val="00477EF8"/>
    <w:rsid w:val="004800E3"/>
    <w:rsid w:val="00481C3B"/>
    <w:rsid w:val="004833E7"/>
    <w:rsid w:val="00486477"/>
    <w:rsid w:val="00487128"/>
    <w:rsid w:val="00490089"/>
    <w:rsid w:val="004905D7"/>
    <w:rsid w:val="00490632"/>
    <w:rsid w:val="00492D86"/>
    <w:rsid w:val="00493509"/>
    <w:rsid w:val="00493F90"/>
    <w:rsid w:val="00494F89"/>
    <w:rsid w:val="00495B26"/>
    <w:rsid w:val="004A167C"/>
    <w:rsid w:val="004A167D"/>
    <w:rsid w:val="004A35B7"/>
    <w:rsid w:val="004A3684"/>
    <w:rsid w:val="004A4E86"/>
    <w:rsid w:val="004A5DD4"/>
    <w:rsid w:val="004A61D7"/>
    <w:rsid w:val="004A6FCB"/>
    <w:rsid w:val="004B304C"/>
    <w:rsid w:val="004B3159"/>
    <w:rsid w:val="004B4DFD"/>
    <w:rsid w:val="004B5339"/>
    <w:rsid w:val="004B57FE"/>
    <w:rsid w:val="004B6C92"/>
    <w:rsid w:val="004B6EA5"/>
    <w:rsid w:val="004C0503"/>
    <w:rsid w:val="004C2D99"/>
    <w:rsid w:val="004C2FB4"/>
    <w:rsid w:val="004C34E4"/>
    <w:rsid w:val="004C3F74"/>
    <w:rsid w:val="004C4CF1"/>
    <w:rsid w:val="004C5958"/>
    <w:rsid w:val="004C7132"/>
    <w:rsid w:val="004D0715"/>
    <w:rsid w:val="004D103A"/>
    <w:rsid w:val="004D3739"/>
    <w:rsid w:val="004D4072"/>
    <w:rsid w:val="004D46B3"/>
    <w:rsid w:val="004D4777"/>
    <w:rsid w:val="004D4BC2"/>
    <w:rsid w:val="004D6587"/>
    <w:rsid w:val="004D67E6"/>
    <w:rsid w:val="004D7267"/>
    <w:rsid w:val="004E169C"/>
    <w:rsid w:val="004E2CAD"/>
    <w:rsid w:val="004E2E17"/>
    <w:rsid w:val="004E55E6"/>
    <w:rsid w:val="004E6299"/>
    <w:rsid w:val="004E7D57"/>
    <w:rsid w:val="004F0C6B"/>
    <w:rsid w:val="004F0DA8"/>
    <w:rsid w:val="004F4ECA"/>
    <w:rsid w:val="00501050"/>
    <w:rsid w:val="00501A1F"/>
    <w:rsid w:val="00504344"/>
    <w:rsid w:val="005047B0"/>
    <w:rsid w:val="005055BF"/>
    <w:rsid w:val="00505E91"/>
    <w:rsid w:val="005100AB"/>
    <w:rsid w:val="00510A98"/>
    <w:rsid w:val="005120BE"/>
    <w:rsid w:val="00512B02"/>
    <w:rsid w:val="00514238"/>
    <w:rsid w:val="005158DA"/>
    <w:rsid w:val="005163D3"/>
    <w:rsid w:val="005169F2"/>
    <w:rsid w:val="00516EA8"/>
    <w:rsid w:val="005173A1"/>
    <w:rsid w:val="00520B5D"/>
    <w:rsid w:val="00521AA9"/>
    <w:rsid w:val="00523014"/>
    <w:rsid w:val="00523B42"/>
    <w:rsid w:val="00525E02"/>
    <w:rsid w:val="005261B3"/>
    <w:rsid w:val="00527724"/>
    <w:rsid w:val="00527ACE"/>
    <w:rsid w:val="00527C30"/>
    <w:rsid w:val="0053011F"/>
    <w:rsid w:val="00530A10"/>
    <w:rsid w:val="00532463"/>
    <w:rsid w:val="005325C8"/>
    <w:rsid w:val="00533761"/>
    <w:rsid w:val="00533C7E"/>
    <w:rsid w:val="0053420C"/>
    <w:rsid w:val="00536D71"/>
    <w:rsid w:val="00540919"/>
    <w:rsid w:val="005427DF"/>
    <w:rsid w:val="0054295C"/>
    <w:rsid w:val="00546DE1"/>
    <w:rsid w:val="00550006"/>
    <w:rsid w:val="0055044E"/>
    <w:rsid w:val="00551301"/>
    <w:rsid w:val="005524F8"/>
    <w:rsid w:val="00552F5B"/>
    <w:rsid w:val="005530B6"/>
    <w:rsid w:val="005544BB"/>
    <w:rsid w:val="00554627"/>
    <w:rsid w:val="00554DEF"/>
    <w:rsid w:val="005552BD"/>
    <w:rsid w:val="00555F0A"/>
    <w:rsid w:val="00555F35"/>
    <w:rsid w:val="005572D7"/>
    <w:rsid w:val="005601A7"/>
    <w:rsid w:val="00562A69"/>
    <w:rsid w:val="00562DDE"/>
    <w:rsid w:val="00565402"/>
    <w:rsid w:val="00565E2F"/>
    <w:rsid w:val="005664FC"/>
    <w:rsid w:val="005669A1"/>
    <w:rsid w:val="005727E4"/>
    <w:rsid w:val="00572DF2"/>
    <w:rsid w:val="00572F38"/>
    <w:rsid w:val="00573830"/>
    <w:rsid w:val="0057448C"/>
    <w:rsid w:val="00574BBF"/>
    <w:rsid w:val="00577BEF"/>
    <w:rsid w:val="00580A98"/>
    <w:rsid w:val="00581A4A"/>
    <w:rsid w:val="00581E66"/>
    <w:rsid w:val="005842B7"/>
    <w:rsid w:val="00586791"/>
    <w:rsid w:val="00586AB4"/>
    <w:rsid w:val="00587DC2"/>
    <w:rsid w:val="00590772"/>
    <w:rsid w:val="0059189C"/>
    <w:rsid w:val="00591ABA"/>
    <w:rsid w:val="00591C16"/>
    <w:rsid w:val="0059294B"/>
    <w:rsid w:val="00593CA6"/>
    <w:rsid w:val="00597B1A"/>
    <w:rsid w:val="005A0225"/>
    <w:rsid w:val="005A0B89"/>
    <w:rsid w:val="005A2585"/>
    <w:rsid w:val="005A2792"/>
    <w:rsid w:val="005A365A"/>
    <w:rsid w:val="005A3D04"/>
    <w:rsid w:val="005A5184"/>
    <w:rsid w:val="005A5E29"/>
    <w:rsid w:val="005A68F3"/>
    <w:rsid w:val="005A699D"/>
    <w:rsid w:val="005A7CF7"/>
    <w:rsid w:val="005B0049"/>
    <w:rsid w:val="005B3CFE"/>
    <w:rsid w:val="005B60EF"/>
    <w:rsid w:val="005B6A59"/>
    <w:rsid w:val="005B6C5D"/>
    <w:rsid w:val="005C0B34"/>
    <w:rsid w:val="005C0EE2"/>
    <w:rsid w:val="005C35EC"/>
    <w:rsid w:val="005C62B1"/>
    <w:rsid w:val="005C6539"/>
    <w:rsid w:val="005D0E72"/>
    <w:rsid w:val="005D1585"/>
    <w:rsid w:val="005D16DC"/>
    <w:rsid w:val="005D220D"/>
    <w:rsid w:val="005D5FCA"/>
    <w:rsid w:val="005D653A"/>
    <w:rsid w:val="005D674D"/>
    <w:rsid w:val="005D7052"/>
    <w:rsid w:val="005E02A9"/>
    <w:rsid w:val="005E26E9"/>
    <w:rsid w:val="005F16A3"/>
    <w:rsid w:val="005F1A44"/>
    <w:rsid w:val="005F2C15"/>
    <w:rsid w:val="005F5908"/>
    <w:rsid w:val="005F5BD8"/>
    <w:rsid w:val="005F6AFC"/>
    <w:rsid w:val="0060153C"/>
    <w:rsid w:val="00602182"/>
    <w:rsid w:val="0060633F"/>
    <w:rsid w:val="006072E8"/>
    <w:rsid w:val="00610E80"/>
    <w:rsid w:val="00611176"/>
    <w:rsid w:val="006125E6"/>
    <w:rsid w:val="00613FA5"/>
    <w:rsid w:val="0061559E"/>
    <w:rsid w:val="00616260"/>
    <w:rsid w:val="00616522"/>
    <w:rsid w:val="00616A18"/>
    <w:rsid w:val="00617CE7"/>
    <w:rsid w:val="00617DE9"/>
    <w:rsid w:val="00621093"/>
    <w:rsid w:val="006210B9"/>
    <w:rsid w:val="0062182B"/>
    <w:rsid w:val="00621889"/>
    <w:rsid w:val="00621F10"/>
    <w:rsid w:val="00623D17"/>
    <w:rsid w:val="00624510"/>
    <w:rsid w:val="00624564"/>
    <w:rsid w:val="006245F8"/>
    <w:rsid w:val="00624A2C"/>
    <w:rsid w:val="00624C1D"/>
    <w:rsid w:val="00627E89"/>
    <w:rsid w:val="00630EA0"/>
    <w:rsid w:val="00630EDF"/>
    <w:rsid w:val="00630EF6"/>
    <w:rsid w:val="00633889"/>
    <w:rsid w:val="006352DD"/>
    <w:rsid w:val="0063568F"/>
    <w:rsid w:val="0063654A"/>
    <w:rsid w:val="006368C0"/>
    <w:rsid w:val="0063700F"/>
    <w:rsid w:val="00640403"/>
    <w:rsid w:val="006433AB"/>
    <w:rsid w:val="0064362D"/>
    <w:rsid w:val="00646993"/>
    <w:rsid w:val="00647C70"/>
    <w:rsid w:val="00650EE4"/>
    <w:rsid w:val="00650F1C"/>
    <w:rsid w:val="0065168E"/>
    <w:rsid w:val="0065282D"/>
    <w:rsid w:val="00654406"/>
    <w:rsid w:val="006557E4"/>
    <w:rsid w:val="00657D21"/>
    <w:rsid w:val="00657FDA"/>
    <w:rsid w:val="00662A62"/>
    <w:rsid w:val="006644E1"/>
    <w:rsid w:val="006651A4"/>
    <w:rsid w:val="0066670C"/>
    <w:rsid w:val="006701A2"/>
    <w:rsid w:val="00671F51"/>
    <w:rsid w:val="006725D0"/>
    <w:rsid w:val="0068428B"/>
    <w:rsid w:val="006857C2"/>
    <w:rsid w:val="00691868"/>
    <w:rsid w:val="00691F7D"/>
    <w:rsid w:val="006938C2"/>
    <w:rsid w:val="00693FD5"/>
    <w:rsid w:val="006942E4"/>
    <w:rsid w:val="006A0BCC"/>
    <w:rsid w:val="006A147C"/>
    <w:rsid w:val="006A16FB"/>
    <w:rsid w:val="006A2261"/>
    <w:rsid w:val="006A5934"/>
    <w:rsid w:val="006A6117"/>
    <w:rsid w:val="006A62B8"/>
    <w:rsid w:val="006A6784"/>
    <w:rsid w:val="006A740E"/>
    <w:rsid w:val="006A7EA7"/>
    <w:rsid w:val="006B1C8A"/>
    <w:rsid w:val="006B1CB7"/>
    <w:rsid w:val="006B3A99"/>
    <w:rsid w:val="006B4564"/>
    <w:rsid w:val="006B4D09"/>
    <w:rsid w:val="006B6B44"/>
    <w:rsid w:val="006B7978"/>
    <w:rsid w:val="006C0191"/>
    <w:rsid w:val="006C1AD6"/>
    <w:rsid w:val="006C3C38"/>
    <w:rsid w:val="006C402E"/>
    <w:rsid w:val="006C4AB7"/>
    <w:rsid w:val="006C5EDF"/>
    <w:rsid w:val="006C6FB9"/>
    <w:rsid w:val="006D0AFD"/>
    <w:rsid w:val="006D2B4C"/>
    <w:rsid w:val="006D3136"/>
    <w:rsid w:val="006D4178"/>
    <w:rsid w:val="006D57BD"/>
    <w:rsid w:val="006D5DED"/>
    <w:rsid w:val="006D745B"/>
    <w:rsid w:val="006E0FF9"/>
    <w:rsid w:val="006E27A8"/>
    <w:rsid w:val="006E30CB"/>
    <w:rsid w:val="006E661F"/>
    <w:rsid w:val="006E6BDB"/>
    <w:rsid w:val="006F1E80"/>
    <w:rsid w:val="006F2E9E"/>
    <w:rsid w:val="006F4778"/>
    <w:rsid w:val="006F5BAB"/>
    <w:rsid w:val="006F6EC5"/>
    <w:rsid w:val="00700208"/>
    <w:rsid w:val="00704685"/>
    <w:rsid w:val="00704A73"/>
    <w:rsid w:val="00704E70"/>
    <w:rsid w:val="00707295"/>
    <w:rsid w:val="00707CCB"/>
    <w:rsid w:val="00710853"/>
    <w:rsid w:val="00710B90"/>
    <w:rsid w:val="00712C9E"/>
    <w:rsid w:val="00714475"/>
    <w:rsid w:val="00716579"/>
    <w:rsid w:val="007172F3"/>
    <w:rsid w:val="0071769D"/>
    <w:rsid w:val="00723001"/>
    <w:rsid w:val="007233B4"/>
    <w:rsid w:val="00723B85"/>
    <w:rsid w:val="00723C5B"/>
    <w:rsid w:val="007259A4"/>
    <w:rsid w:val="007275F5"/>
    <w:rsid w:val="0073170F"/>
    <w:rsid w:val="00732129"/>
    <w:rsid w:val="00732EDA"/>
    <w:rsid w:val="00733BB2"/>
    <w:rsid w:val="00733C49"/>
    <w:rsid w:val="00735144"/>
    <w:rsid w:val="00737AAD"/>
    <w:rsid w:val="00741696"/>
    <w:rsid w:val="00741A2C"/>
    <w:rsid w:val="0074319A"/>
    <w:rsid w:val="00743506"/>
    <w:rsid w:val="00743810"/>
    <w:rsid w:val="0074559C"/>
    <w:rsid w:val="0074578C"/>
    <w:rsid w:val="0074663D"/>
    <w:rsid w:val="00746A60"/>
    <w:rsid w:val="00747ABA"/>
    <w:rsid w:val="00750FEA"/>
    <w:rsid w:val="0075225B"/>
    <w:rsid w:val="00753CB9"/>
    <w:rsid w:val="00755B8F"/>
    <w:rsid w:val="0075662D"/>
    <w:rsid w:val="00761D40"/>
    <w:rsid w:val="007624D9"/>
    <w:rsid w:val="007652EE"/>
    <w:rsid w:val="00765500"/>
    <w:rsid w:val="00765DC9"/>
    <w:rsid w:val="00766DA1"/>
    <w:rsid w:val="00770355"/>
    <w:rsid w:val="007725B5"/>
    <w:rsid w:val="007745F8"/>
    <w:rsid w:val="00774C97"/>
    <w:rsid w:val="0077645F"/>
    <w:rsid w:val="00776C16"/>
    <w:rsid w:val="007777B4"/>
    <w:rsid w:val="00777E4C"/>
    <w:rsid w:val="00781B8D"/>
    <w:rsid w:val="00781FAB"/>
    <w:rsid w:val="007834E6"/>
    <w:rsid w:val="00783845"/>
    <w:rsid w:val="007848F8"/>
    <w:rsid w:val="007866F4"/>
    <w:rsid w:val="00787965"/>
    <w:rsid w:val="00787DB5"/>
    <w:rsid w:val="00790F4C"/>
    <w:rsid w:val="00791D5C"/>
    <w:rsid w:val="0079435F"/>
    <w:rsid w:val="007955CD"/>
    <w:rsid w:val="007955E9"/>
    <w:rsid w:val="00795847"/>
    <w:rsid w:val="00796144"/>
    <w:rsid w:val="007A07B3"/>
    <w:rsid w:val="007A25C3"/>
    <w:rsid w:val="007A2FCF"/>
    <w:rsid w:val="007A6B69"/>
    <w:rsid w:val="007A70C9"/>
    <w:rsid w:val="007B085B"/>
    <w:rsid w:val="007B0DDB"/>
    <w:rsid w:val="007B1497"/>
    <w:rsid w:val="007B2894"/>
    <w:rsid w:val="007B3D46"/>
    <w:rsid w:val="007B413B"/>
    <w:rsid w:val="007B5021"/>
    <w:rsid w:val="007B5F21"/>
    <w:rsid w:val="007B5F74"/>
    <w:rsid w:val="007B67EA"/>
    <w:rsid w:val="007B693F"/>
    <w:rsid w:val="007B6D62"/>
    <w:rsid w:val="007C0406"/>
    <w:rsid w:val="007C0EB1"/>
    <w:rsid w:val="007C20C0"/>
    <w:rsid w:val="007C3917"/>
    <w:rsid w:val="007C3A5F"/>
    <w:rsid w:val="007C3CA8"/>
    <w:rsid w:val="007C602A"/>
    <w:rsid w:val="007C648D"/>
    <w:rsid w:val="007C6F57"/>
    <w:rsid w:val="007C7145"/>
    <w:rsid w:val="007C7F9C"/>
    <w:rsid w:val="007D11F8"/>
    <w:rsid w:val="007D385A"/>
    <w:rsid w:val="007D3FC9"/>
    <w:rsid w:val="007D5763"/>
    <w:rsid w:val="007D6675"/>
    <w:rsid w:val="007D7B9E"/>
    <w:rsid w:val="007D7F20"/>
    <w:rsid w:val="007E040C"/>
    <w:rsid w:val="007E0550"/>
    <w:rsid w:val="007E0A5C"/>
    <w:rsid w:val="007E189B"/>
    <w:rsid w:val="007E24B6"/>
    <w:rsid w:val="007E54ED"/>
    <w:rsid w:val="007E7521"/>
    <w:rsid w:val="007F04B2"/>
    <w:rsid w:val="007F04D0"/>
    <w:rsid w:val="007F1B8B"/>
    <w:rsid w:val="007F3D4F"/>
    <w:rsid w:val="007F55B5"/>
    <w:rsid w:val="007F6EC9"/>
    <w:rsid w:val="007F761F"/>
    <w:rsid w:val="007F7EB0"/>
    <w:rsid w:val="00800A75"/>
    <w:rsid w:val="008022F5"/>
    <w:rsid w:val="00802A21"/>
    <w:rsid w:val="00802AD2"/>
    <w:rsid w:val="008031A5"/>
    <w:rsid w:val="00803867"/>
    <w:rsid w:val="008046F4"/>
    <w:rsid w:val="00805DCF"/>
    <w:rsid w:val="0081114F"/>
    <w:rsid w:val="00811759"/>
    <w:rsid w:val="008118D0"/>
    <w:rsid w:val="00811C8B"/>
    <w:rsid w:val="0081365D"/>
    <w:rsid w:val="008152A2"/>
    <w:rsid w:val="00815852"/>
    <w:rsid w:val="00815AA5"/>
    <w:rsid w:val="008163A6"/>
    <w:rsid w:val="0082091A"/>
    <w:rsid w:val="0082141E"/>
    <w:rsid w:val="00822BBC"/>
    <w:rsid w:val="00825E8F"/>
    <w:rsid w:val="008265D5"/>
    <w:rsid w:val="00833388"/>
    <w:rsid w:val="008336CC"/>
    <w:rsid w:val="008344EA"/>
    <w:rsid w:val="008356CD"/>
    <w:rsid w:val="00837E5C"/>
    <w:rsid w:val="008410AA"/>
    <w:rsid w:val="00841E00"/>
    <w:rsid w:val="008461D8"/>
    <w:rsid w:val="0084622F"/>
    <w:rsid w:val="008506DA"/>
    <w:rsid w:val="0085130C"/>
    <w:rsid w:val="00852D54"/>
    <w:rsid w:val="00853123"/>
    <w:rsid w:val="008539BE"/>
    <w:rsid w:val="00853A97"/>
    <w:rsid w:val="00856D29"/>
    <w:rsid w:val="0086140A"/>
    <w:rsid w:val="00863919"/>
    <w:rsid w:val="00864F3A"/>
    <w:rsid w:val="0086532A"/>
    <w:rsid w:val="0086778F"/>
    <w:rsid w:val="0087029C"/>
    <w:rsid w:val="00870A86"/>
    <w:rsid w:val="00871CD6"/>
    <w:rsid w:val="00873311"/>
    <w:rsid w:val="0087557C"/>
    <w:rsid w:val="008755E4"/>
    <w:rsid w:val="0087567E"/>
    <w:rsid w:val="00875C99"/>
    <w:rsid w:val="0087608E"/>
    <w:rsid w:val="00877C20"/>
    <w:rsid w:val="008822D4"/>
    <w:rsid w:val="00884421"/>
    <w:rsid w:val="008853A6"/>
    <w:rsid w:val="008861D1"/>
    <w:rsid w:val="00887250"/>
    <w:rsid w:val="0089058A"/>
    <w:rsid w:val="0089173C"/>
    <w:rsid w:val="00891A3F"/>
    <w:rsid w:val="00892181"/>
    <w:rsid w:val="008941D3"/>
    <w:rsid w:val="00896B17"/>
    <w:rsid w:val="008A0A70"/>
    <w:rsid w:val="008A1A60"/>
    <w:rsid w:val="008A2236"/>
    <w:rsid w:val="008A2EBB"/>
    <w:rsid w:val="008A43DD"/>
    <w:rsid w:val="008A678F"/>
    <w:rsid w:val="008A7990"/>
    <w:rsid w:val="008B1976"/>
    <w:rsid w:val="008B4A89"/>
    <w:rsid w:val="008B5959"/>
    <w:rsid w:val="008B7B8E"/>
    <w:rsid w:val="008B7EF7"/>
    <w:rsid w:val="008C0332"/>
    <w:rsid w:val="008C03C1"/>
    <w:rsid w:val="008C0834"/>
    <w:rsid w:val="008C0904"/>
    <w:rsid w:val="008C415C"/>
    <w:rsid w:val="008C4705"/>
    <w:rsid w:val="008C48D8"/>
    <w:rsid w:val="008C49A3"/>
    <w:rsid w:val="008D1B51"/>
    <w:rsid w:val="008D2D49"/>
    <w:rsid w:val="008D48BA"/>
    <w:rsid w:val="008D6295"/>
    <w:rsid w:val="008D6D1E"/>
    <w:rsid w:val="008D7486"/>
    <w:rsid w:val="008D7D55"/>
    <w:rsid w:val="008E112A"/>
    <w:rsid w:val="008E37E2"/>
    <w:rsid w:val="008E4A7E"/>
    <w:rsid w:val="008E6F58"/>
    <w:rsid w:val="008E7343"/>
    <w:rsid w:val="008E7799"/>
    <w:rsid w:val="008F278F"/>
    <w:rsid w:val="008F35C7"/>
    <w:rsid w:val="008F3DCD"/>
    <w:rsid w:val="008F492A"/>
    <w:rsid w:val="008F5394"/>
    <w:rsid w:val="008F728A"/>
    <w:rsid w:val="0090077F"/>
    <w:rsid w:val="00900EB7"/>
    <w:rsid w:val="00900FB1"/>
    <w:rsid w:val="00907E5B"/>
    <w:rsid w:val="0091262B"/>
    <w:rsid w:val="00916140"/>
    <w:rsid w:val="00917B41"/>
    <w:rsid w:val="00920BF7"/>
    <w:rsid w:val="0092116A"/>
    <w:rsid w:val="00922901"/>
    <w:rsid w:val="0092338A"/>
    <w:rsid w:val="00930399"/>
    <w:rsid w:val="0093187A"/>
    <w:rsid w:val="0093216A"/>
    <w:rsid w:val="0093257B"/>
    <w:rsid w:val="00933271"/>
    <w:rsid w:val="00933C78"/>
    <w:rsid w:val="0093520C"/>
    <w:rsid w:val="0093572C"/>
    <w:rsid w:val="0093590B"/>
    <w:rsid w:val="00943354"/>
    <w:rsid w:val="00943C2B"/>
    <w:rsid w:val="0094445E"/>
    <w:rsid w:val="00944856"/>
    <w:rsid w:val="00944CEE"/>
    <w:rsid w:val="009455E7"/>
    <w:rsid w:val="00946513"/>
    <w:rsid w:val="00947D87"/>
    <w:rsid w:val="00947E81"/>
    <w:rsid w:val="00950F7D"/>
    <w:rsid w:val="00951337"/>
    <w:rsid w:val="00951C2A"/>
    <w:rsid w:val="00951CBF"/>
    <w:rsid w:val="00953FF3"/>
    <w:rsid w:val="00955B4E"/>
    <w:rsid w:val="009564E9"/>
    <w:rsid w:val="00957CEE"/>
    <w:rsid w:val="009603C4"/>
    <w:rsid w:val="00961342"/>
    <w:rsid w:val="00961D62"/>
    <w:rsid w:val="00962795"/>
    <w:rsid w:val="00964160"/>
    <w:rsid w:val="00964352"/>
    <w:rsid w:val="00965852"/>
    <w:rsid w:val="00971883"/>
    <w:rsid w:val="00972E1E"/>
    <w:rsid w:val="00973BB9"/>
    <w:rsid w:val="009750C2"/>
    <w:rsid w:val="00975AC2"/>
    <w:rsid w:val="00975B98"/>
    <w:rsid w:val="0097627F"/>
    <w:rsid w:val="00976F62"/>
    <w:rsid w:val="00977BA0"/>
    <w:rsid w:val="009813BD"/>
    <w:rsid w:val="009815A2"/>
    <w:rsid w:val="009817DE"/>
    <w:rsid w:val="00983ACF"/>
    <w:rsid w:val="00985E33"/>
    <w:rsid w:val="009873FF"/>
    <w:rsid w:val="00990801"/>
    <w:rsid w:val="0099090C"/>
    <w:rsid w:val="0099135C"/>
    <w:rsid w:val="00992643"/>
    <w:rsid w:val="00994C03"/>
    <w:rsid w:val="00994E9E"/>
    <w:rsid w:val="009956D3"/>
    <w:rsid w:val="0099576B"/>
    <w:rsid w:val="0099591C"/>
    <w:rsid w:val="00996FAD"/>
    <w:rsid w:val="00997374"/>
    <w:rsid w:val="009A27D9"/>
    <w:rsid w:val="009A3067"/>
    <w:rsid w:val="009A3914"/>
    <w:rsid w:val="009A565D"/>
    <w:rsid w:val="009A56FE"/>
    <w:rsid w:val="009A586D"/>
    <w:rsid w:val="009A5943"/>
    <w:rsid w:val="009A644A"/>
    <w:rsid w:val="009A69A8"/>
    <w:rsid w:val="009A7971"/>
    <w:rsid w:val="009B0811"/>
    <w:rsid w:val="009B16B8"/>
    <w:rsid w:val="009B32AD"/>
    <w:rsid w:val="009B3437"/>
    <w:rsid w:val="009B3A9F"/>
    <w:rsid w:val="009B3AAE"/>
    <w:rsid w:val="009B3C8D"/>
    <w:rsid w:val="009B4D90"/>
    <w:rsid w:val="009B7A9D"/>
    <w:rsid w:val="009C0E3E"/>
    <w:rsid w:val="009C488E"/>
    <w:rsid w:val="009C4990"/>
    <w:rsid w:val="009C4BC8"/>
    <w:rsid w:val="009C6C2D"/>
    <w:rsid w:val="009C6C8B"/>
    <w:rsid w:val="009C7832"/>
    <w:rsid w:val="009D1A3B"/>
    <w:rsid w:val="009D1DA9"/>
    <w:rsid w:val="009D2B4E"/>
    <w:rsid w:val="009D3235"/>
    <w:rsid w:val="009D35C5"/>
    <w:rsid w:val="009D57C7"/>
    <w:rsid w:val="009D6ABE"/>
    <w:rsid w:val="009D6C0C"/>
    <w:rsid w:val="009D7E8B"/>
    <w:rsid w:val="009E1630"/>
    <w:rsid w:val="009E2071"/>
    <w:rsid w:val="009E47F9"/>
    <w:rsid w:val="009E5292"/>
    <w:rsid w:val="009E5C6C"/>
    <w:rsid w:val="009F201F"/>
    <w:rsid w:val="009F2047"/>
    <w:rsid w:val="009F76F2"/>
    <w:rsid w:val="009F7853"/>
    <w:rsid w:val="009F7AB3"/>
    <w:rsid w:val="00A00268"/>
    <w:rsid w:val="00A00CBC"/>
    <w:rsid w:val="00A00EF9"/>
    <w:rsid w:val="00A01089"/>
    <w:rsid w:val="00A02036"/>
    <w:rsid w:val="00A06B1A"/>
    <w:rsid w:val="00A06E26"/>
    <w:rsid w:val="00A0742F"/>
    <w:rsid w:val="00A0746B"/>
    <w:rsid w:val="00A07549"/>
    <w:rsid w:val="00A102DE"/>
    <w:rsid w:val="00A11CD0"/>
    <w:rsid w:val="00A11F3F"/>
    <w:rsid w:val="00A15601"/>
    <w:rsid w:val="00A15651"/>
    <w:rsid w:val="00A1649A"/>
    <w:rsid w:val="00A213F8"/>
    <w:rsid w:val="00A21D7D"/>
    <w:rsid w:val="00A23D78"/>
    <w:rsid w:val="00A24F7F"/>
    <w:rsid w:val="00A26145"/>
    <w:rsid w:val="00A27890"/>
    <w:rsid w:val="00A30119"/>
    <w:rsid w:val="00A3072C"/>
    <w:rsid w:val="00A32538"/>
    <w:rsid w:val="00A3290B"/>
    <w:rsid w:val="00A33615"/>
    <w:rsid w:val="00A343C5"/>
    <w:rsid w:val="00A34A5B"/>
    <w:rsid w:val="00A36E84"/>
    <w:rsid w:val="00A40A14"/>
    <w:rsid w:val="00A4137C"/>
    <w:rsid w:val="00A43763"/>
    <w:rsid w:val="00A4490F"/>
    <w:rsid w:val="00A45374"/>
    <w:rsid w:val="00A459BC"/>
    <w:rsid w:val="00A50C5E"/>
    <w:rsid w:val="00A51A2A"/>
    <w:rsid w:val="00A521C7"/>
    <w:rsid w:val="00A54E0E"/>
    <w:rsid w:val="00A55DD7"/>
    <w:rsid w:val="00A56136"/>
    <w:rsid w:val="00A564A0"/>
    <w:rsid w:val="00A56A03"/>
    <w:rsid w:val="00A56CBD"/>
    <w:rsid w:val="00A5740F"/>
    <w:rsid w:val="00A578BA"/>
    <w:rsid w:val="00A61C53"/>
    <w:rsid w:val="00A632DB"/>
    <w:rsid w:val="00A63992"/>
    <w:rsid w:val="00A64EF9"/>
    <w:rsid w:val="00A65C0B"/>
    <w:rsid w:val="00A66066"/>
    <w:rsid w:val="00A67663"/>
    <w:rsid w:val="00A67A33"/>
    <w:rsid w:val="00A704A0"/>
    <w:rsid w:val="00A73544"/>
    <w:rsid w:val="00A7360B"/>
    <w:rsid w:val="00A76314"/>
    <w:rsid w:val="00A813E7"/>
    <w:rsid w:val="00A81894"/>
    <w:rsid w:val="00A86554"/>
    <w:rsid w:val="00A87311"/>
    <w:rsid w:val="00A91EAE"/>
    <w:rsid w:val="00A91F11"/>
    <w:rsid w:val="00A9244B"/>
    <w:rsid w:val="00A9670A"/>
    <w:rsid w:val="00AA29F7"/>
    <w:rsid w:val="00AA3952"/>
    <w:rsid w:val="00AA444D"/>
    <w:rsid w:val="00AA4623"/>
    <w:rsid w:val="00AA5265"/>
    <w:rsid w:val="00AA5A10"/>
    <w:rsid w:val="00AB0050"/>
    <w:rsid w:val="00AB111B"/>
    <w:rsid w:val="00AB1DB0"/>
    <w:rsid w:val="00AB3255"/>
    <w:rsid w:val="00AB3267"/>
    <w:rsid w:val="00AB4E99"/>
    <w:rsid w:val="00AB4F13"/>
    <w:rsid w:val="00AB7126"/>
    <w:rsid w:val="00AB7AEC"/>
    <w:rsid w:val="00AB7BC7"/>
    <w:rsid w:val="00AC25B1"/>
    <w:rsid w:val="00AC3E67"/>
    <w:rsid w:val="00AC413C"/>
    <w:rsid w:val="00AC7BD8"/>
    <w:rsid w:val="00AD1994"/>
    <w:rsid w:val="00AD25B2"/>
    <w:rsid w:val="00AD2C83"/>
    <w:rsid w:val="00AD3FDA"/>
    <w:rsid w:val="00AD4DFE"/>
    <w:rsid w:val="00AD6268"/>
    <w:rsid w:val="00AE023F"/>
    <w:rsid w:val="00AE0CE5"/>
    <w:rsid w:val="00AE13D1"/>
    <w:rsid w:val="00AE1C2F"/>
    <w:rsid w:val="00AE3616"/>
    <w:rsid w:val="00AE4A4D"/>
    <w:rsid w:val="00AF0AC8"/>
    <w:rsid w:val="00AF3104"/>
    <w:rsid w:val="00AF366F"/>
    <w:rsid w:val="00AF3969"/>
    <w:rsid w:val="00AF64A9"/>
    <w:rsid w:val="00AF6F78"/>
    <w:rsid w:val="00B00505"/>
    <w:rsid w:val="00B03456"/>
    <w:rsid w:val="00B03510"/>
    <w:rsid w:val="00B035C7"/>
    <w:rsid w:val="00B05768"/>
    <w:rsid w:val="00B10735"/>
    <w:rsid w:val="00B11489"/>
    <w:rsid w:val="00B116DB"/>
    <w:rsid w:val="00B12105"/>
    <w:rsid w:val="00B17C9A"/>
    <w:rsid w:val="00B17E77"/>
    <w:rsid w:val="00B2049D"/>
    <w:rsid w:val="00B235C4"/>
    <w:rsid w:val="00B2442E"/>
    <w:rsid w:val="00B26353"/>
    <w:rsid w:val="00B26394"/>
    <w:rsid w:val="00B26888"/>
    <w:rsid w:val="00B27A3E"/>
    <w:rsid w:val="00B32F36"/>
    <w:rsid w:val="00B3317D"/>
    <w:rsid w:val="00B3554C"/>
    <w:rsid w:val="00B35AF2"/>
    <w:rsid w:val="00B37B91"/>
    <w:rsid w:val="00B37FF7"/>
    <w:rsid w:val="00B4205C"/>
    <w:rsid w:val="00B42D25"/>
    <w:rsid w:val="00B438D0"/>
    <w:rsid w:val="00B4444A"/>
    <w:rsid w:val="00B44AAB"/>
    <w:rsid w:val="00B44BC7"/>
    <w:rsid w:val="00B450D3"/>
    <w:rsid w:val="00B451C3"/>
    <w:rsid w:val="00B47745"/>
    <w:rsid w:val="00B50CC5"/>
    <w:rsid w:val="00B5110A"/>
    <w:rsid w:val="00B516BA"/>
    <w:rsid w:val="00B528B2"/>
    <w:rsid w:val="00B52D2D"/>
    <w:rsid w:val="00B535A3"/>
    <w:rsid w:val="00B605F1"/>
    <w:rsid w:val="00B61077"/>
    <w:rsid w:val="00B614B3"/>
    <w:rsid w:val="00B61A03"/>
    <w:rsid w:val="00B61CE0"/>
    <w:rsid w:val="00B61F3D"/>
    <w:rsid w:val="00B62110"/>
    <w:rsid w:val="00B625CD"/>
    <w:rsid w:val="00B63184"/>
    <w:rsid w:val="00B63789"/>
    <w:rsid w:val="00B640B8"/>
    <w:rsid w:val="00B6755A"/>
    <w:rsid w:val="00B70D0D"/>
    <w:rsid w:val="00B74267"/>
    <w:rsid w:val="00B75320"/>
    <w:rsid w:val="00B80804"/>
    <w:rsid w:val="00B80D14"/>
    <w:rsid w:val="00B81C6D"/>
    <w:rsid w:val="00B82A52"/>
    <w:rsid w:val="00B84F2E"/>
    <w:rsid w:val="00B852EA"/>
    <w:rsid w:val="00B85BC6"/>
    <w:rsid w:val="00B865FB"/>
    <w:rsid w:val="00B90F7E"/>
    <w:rsid w:val="00B93ABF"/>
    <w:rsid w:val="00B94964"/>
    <w:rsid w:val="00B95165"/>
    <w:rsid w:val="00B952A1"/>
    <w:rsid w:val="00B965A2"/>
    <w:rsid w:val="00B96688"/>
    <w:rsid w:val="00B96AFB"/>
    <w:rsid w:val="00B96F03"/>
    <w:rsid w:val="00B9783C"/>
    <w:rsid w:val="00B97A80"/>
    <w:rsid w:val="00BA2D04"/>
    <w:rsid w:val="00BA33E1"/>
    <w:rsid w:val="00BA42D4"/>
    <w:rsid w:val="00BA4664"/>
    <w:rsid w:val="00BA4DAF"/>
    <w:rsid w:val="00BA5A86"/>
    <w:rsid w:val="00BA72B5"/>
    <w:rsid w:val="00BB152D"/>
    <w:rsid w:val="00BB1736"/>
    <w:rsid w:val="00BB2B5B"/>
    <w:rsid w:val="00BB3DDA"/>
    <w:rsid w:val="00BB3E55"/>
    <w:rsid w:val="00BB3EA1"/>
    <w:rsid w:val="00BB50C4"/>
    <w:rsid w:val="00BB675E"/>
    <w:rsid w:val="00BB7717"/>
    <w:rsid w:val="00BC03FD"/>
    <w:rsid w:val="00BC0D5A"/>
    <w:rsid w:val="00BC1B86"/>
    <w:rsid w:val="00BC313A"/>
    <w:rsid w:val="00BC3291"/>
    <w:rsid w:val="00BC6D6D"/>
    <w:rsid w:val="00BC72F4"/>
    <w:rsid w:val="00BD3856"/>
    <w:rsid w:val="00BD7437"/>
    <w:rsid w:val="00BD79F8"/>
    <w:rsid w:val="00BE1A32"/>
    <w:rsid w:val="00BE1F97"/>
    <w:rsid w:val="00BE37D8"/>
    <w:rsid w:val="00BE416B"/>
    <w:rsid w:val="00BE5CE1"/>
    <w:rsid w:val="00BE677A"/>
    <w:rsid w:val="00BF017C"/>
    <w:rsid w:val="00BF1026"/>
    <w:rsid w:val="00BF1846"/>
    <w:rsid w:val="00BF264C"/>
    <w:rsid w:val="00BF2BC1"/>
    <w:rsid w:val="00BF32C6"/>
    <w:rsid w:val="00BF3446"/>
    <w:rsid w:val="00BF3C28"/>
    <w:rsid w:val="00BF5268"/>
    <w:rsid w:val="00BF67F8"/>
    <w:rsid w:val="00BF79AD"/>
    <w:rsid w:val="00C00D3D"/>
    <w:rsid w:val="00C01C33"/>
    <w:rsid w:val="00C021A1"/>
    <w:rsid w:val="00C03B40"/>
    <w:rsid w:val="00C03E74"/>
    <w:rsid w:val="00C0545C"/>
    <w:rsid w:val="00C07513"/>
    <w:rsid w:val="00C109BC"/>
    <w:rsid w:val="00C117BE"/>
    <w:rsid w:val="00C129F1"/>
    <w:rsid w:val="00C12C0F"/>
    <w:rsid w:val="00C13639"/>
    <w:rsid w:val="00C14068"/>
    <w:rsid w:val="00C16BB2"/>
    <w:rsid w:val="00C174E9"/>
    <w:rsid w:val="00C21218"/>
    <w:rsid w:val="00C214EB"/>
    <w:rsid w:val="00C21624"/>
    <w:rsid w:val="00C224C3"/>
    <w:rsid w:val="00C2291B"/>
    <w:rsid w:val="00C23566"/>
    <w:rsid w:val="00C23642"/>
    <w:rsid w:val="00C25A21"/>
    <w:rsid w:val="00C300E5"/>
    <w:rsid w:val="00C30DE4"/>
    <w:rsid w:val="00C30E2D"/>
    <w:rsid w:val="00C30F93"/>
    <w:rsid w:val="00C311DB"/>
    <w:rsid w:val="00C31A4D"/>
    <w:rsid w:val="00C3797B"/>
    <w:rsid w:val="00C4083C"/>
    <w:rsid w:val="00C41D57"/>
    <w:rsid w:val="00C4209F"/>
    <w:rsid w:val="00C42E42"/>
    <w:rsid w:val="00C443E3"/>
    <w:rsid w:val="00C44BEC"/>
    <w:rsid w:val="00C515BB"/>
    <w:rsid w:val="00C51E42"/>
    <w:rsid w:val="00C54295"/>
    <w:rsid w:val="00C5441B"/>
    <w:rsid w:val="00C54941"/>
    <w:rsid w:val="00C576F3"/>
    <w:rsid w:val="00C579AB"/>
    <w:rsid w:val="00C6033B"/>
    <w:rsid w:val="00C61167"/>
    <w:rsid w:val="00C63CAB"/>
    <w:rsid w:val="00C643CA"/>
    <w:rsid w:val="00C64AAB"/>
    <w:rsid w:val="00C64FAB"/>
    <w:rsid w:val="00C707E9"/>
    <w:rsid w:val="00C711ED"/>
    <w:rsid w:val="00C71A8E"/>
    <w:rsid w:val="00C730F1"/>
    <w:rsid w:val="00C736E8"/>
    <w:rsid w:val="00C737A1"/>
    <w:rsid w:val="00C74312"/>
    <w:rsid w:val="00C744DD"/>
    <w:rsid w:val="00C76F3C"/>
    <w:rsid w:val="00C83E35"/>
    <w:rsid w:val="00C84C31"/>
    <w:rsid w:val="00C84D92"/>
    <w:rsid w:val="00C86C48"/>
    <w:rsid w:val="00C8718D"/>
    <w:rsid w:val="00C87952"/>
    <w:rsid w:val="00C87A2C"/>
    <w:rsid w:val="00C87F1B"/>
    <w:rsid w:val="00C87FC6"/>
    <w:rsid w:val="00C9054B"/>
    <w:rsid w:val="00C917F3"/>
    <w:rsid w:val="00C92F05"/>
    <w:rsid w:val="00C931B0"/>
    <w:rsid w:val="00C9335A"/>
    <w:rsid w:val="00C94E41"/>
    <w:rsid w:val="00C96BC4"/>
    <w:rsid w:val="00C97B18"/>
    <w:rsid w:val="00CA039F"/>
    <w:rsid w:val="00CA2A5A"/>
    <w:rsid w:val="00CA2D44"/>
    <w:rsid w:val="00CA472D"/>
    <w:rsid w:val="00CA6ABC"/>
    <w:rsid w:val="00CA74F5"/>
    <w:rsid w:val="00CA7945"/>
    <w:rsid w:val="00CA7AA7"/>
    <w:rsid w:val="00CB066A"/>
    <w:rsid w:val="00CB2285"/>
    <w:rsid w:val="00CB2CB8"/>
    <w:rsid w:val="00CB2D7B"/>
    <w:rsid w:val="00CB459F"/>
    <w:rsid w:val="00CB636F"/>
    <w:rsid w:val="00CB6C3E"/>
    <w:rsid w:val="00CC11D8"/>
    <w:rsid w:val="00CC2660"/>
    <w:rsid w:val="00CC3BB7"/>
    <w:rsid w:val="00CC4D9A"/>
    <w:rsid w:val="00CC5111"/>
    <w:rsid w:val="00CC532D"/>
    <w:rsid w:val="00CC6409"/>
    <w:rsid w:val="00CD11B3"/>
    <w:rsid w:val="00CD2AAD"/>
    <w:rsid w:val="00CD3378"/>
    <w:rsid w:val="00CD3F48"/>
    <w:rsid w:val="00CD426C"/>
    <w:rsid w:val="00CD6D7F"/>
    <w:rsid w:val="00CE05A3"/>
    <w:rsid w:val="00CE2082"/>
    <w:rsid w:val="00CE234F"/>
    <w:rsid w:val="00CE35F8"/>
    <w:rsid w:val="00CE3E98"/>
    <w:rsid w:val="00CE4744"/>
    <w:rsid w:val="00CE5F10"/>
    <w:rsid w:val="00CE6991"/>
    <w:rsid w:val="00CE7B12"/>
    <w:rsid w:val="00CF0B6C"/>
    <w:rsid w:val="00CF17AD"/>
    <w:rsid w:val="00CF3B02"/>
    <w:rsid w:val="00CF409D"/>
    <w:rsid w:val="00CF470C"/>
    <w:rsid w:val="00CF4894"/>
    <w:rsid w:val="00CF5417"/>
    <w:rsid w:val="00CF5974"/>
    <w:rsid w:val="00CF727E"/>
    <w:rsid w:val="00CF7663"/>
    <w:rsid w:val="00CF7CFE"/>
    <w:rsid w:val="00D017A2"/>
    <w:rsid w:val="00D02423"/>
    <w:rsid w:val="00D033A3"/>
    <w:rsid w:val="00D03C9B"/>
    <w:rsid w:val="00D04197"/>
    <w:rsid w:val="00D05E79"/>
    <w:rsid w:val="00D05EA8"/>
    <w:rsid w:val="00D06EB9"/>
    <w:rsid w:val="00D07038"/>
    <w:rsid w:val="00D10F5C"/>
    <w:rsid w:val="00D1183D"/>
    <w:rsid w:val="00D11A28"/>
    <w:rsid w:val="00D13B7D"/>
    <w:rsid w:val="00D13E11"/>
    <w:rsid w:val="00D148CD"/>
    <w:rsid w:val="00D20CAB"/>
    <w:rsid w:val="00D22C66"/>
    <w:rsid w:val="00D22F3A"/>
    <w:rsid w:val="00D23713"/>
    <w:rsid w:val="00D2436B"/>
    <w:rsid w:val="00D24C3F"/>
    <w:rsid w:val="00D24D74"/>
    <w:rsid w:val="00D24DF0"/>
    <w:rsid w:val="00D258F2"/>
    <w:rsid w:val="00D269EF"/>
    <w:rsid w:val="00D27AA4"/>
    <w:rsid w:val="00D30227"/>
    <w:rsid w:val="00D3089E"/>
    <w:rsid w:val="00D311EE"/>
    <w:rsid w:val="00D312DC"/>
    <w:rsid w:val="00D32242"/>
    <w:rsid w:val="00D33873"/>
    <w:rsid w:val="00D36299"/>
    <w:rsid w:val="00D370B1"/>
    <w:rsid w:val="00D3734E"/>
    <w:rsid w:val="00D37BA3"/>
    <w:rsid w:val="00D40923"/>
    <w:rsid w:val="00D4280B"/>
    <w:rsid w:val="00D433C9"/>
    <w:rsid w:val="00D460DD"/>
    <w:rsid w:val="00D508F2"/>
    <w:rsid w:val="00D51F11"/>
    <w:rsid w:val="00D5246A"/>
    <w:rsid w:val="00D545E0"/>
    <w:rsid w:val="00D546EF"/>
    <w:rsid w:val="00D5545F"/>
    <w:rsid w:val="00D62CCC"/>
    <w:rsid w:val="00D63032"/>
    <w:rsid w:val="00D63051"/>
    <w:rsid w:val="00D640F5"/>
    <w:rsid w:val="00D66597"/>
    <w:rsid w:val="00D70648"/>
    <w:rsid w:val="00D70928"/>
    <w:rsid w:val="00D712E3"/>
    <w:rsid w:val="00D73129"/>
    <w:rsid w:val="00D73448"/>
    <w:rsid w:val="00D74649"/>
    <w:rsid w:val="00D75B95"/>
    <w:rsid w:val="00D767A4"/>
    <w:rsid w:val="00D77DD4"/>
    <w:rsid w:val="00D802C8"/>
    <w:rsid w:val="00D81FE8"/>
    <w:rsid w:val="00D83EC5"/>
    <w:rsid w:val="00D8464D"/>
    <w:rsid w:val="00D84DD3"/>
    <w:rsid w:val="00D85800"/>
    <w:rsid w:val="00D85920"/>
    <w:rsid w:val="00D8638D"/>
    <w:rsid w:val="00D86719"/>
    <w:rsid w:val="00D86B69"/>
    <w:rsid w:val="00D86FE6"/>
    <w:rsid w:val="00D87F54"/>
    <w:rsid w:val="00D87F76"/>
    <w:rsid w:val="00D90833"/>
    <w:rsid w:val="00D93490"/>
    <w:rsid w:val="00D95260"/>
    <w:rsid w:val="00D95393"/>
    <w:rsid w:val="00DA248F"/>
    <w:rsid w:val="00DA2A68"/>
    <w:rsid w:val="00DA2A84"/>
    <w:rsid w:val="00DA357D"/>
    <w:rsid w:val="00DA3E37"/>
    <w:rsid w:val="00DA4832"/>
    <w:rsid w:val="00DA4B63"/>
    <w:rsid w:val="00DA4BB2"/>
    <w:rsid w:val="00DA5B68"/>
    <w:rsid w:val="00DA6036"/>
    <w:rsid w:val="00DA7288"/>
    <w:rsid w:val="00DB06E2"/>
    <w:rsid w:val="00DB15F4"/>
    <w:rsid w:val="00DB1AB9"/>
    <w:rsid w:val="00DB24A6"/>
    <w:rsid w:val="00DB2A82"/>
    <w:rsid w:val="00DB5A93"/>
    <w:rsid w:val="00DB5BC8"/>
    <w:rsid w:val="00DB63A8"/>
    <w:rsid w:val="00DB6A67"/>
    <w:rsid w:val="00DC0808"/>
    <w:rsid w:val="00DC209E"/>
    <w:rsid w:val="00DC36D1"/>
    <w:rsid w:val="00DC3CCB"/>
    <w:rsid w:val="00DC7562"/>
    <w:rsid w:val="00DD00A3"/>
    <w:rsid w:val="00DD0FDA"/>
    <w:rsid w:val="00DD1F76"/>
    <w:rsid w:val="00DD4842"/>
    <w:rsid w:val="00DD5AF6"/>
    <w:rsid w:val="00DD621B"/>
    <w:rsid w:val="00DD7312"/>
    <w:rsid w:val="00DD7CF6"/>
    <w:rsid w:val="00DD7FE5"/>
    <w:rsid w:val="00DE1CD0"/>
    <w:rsid w:val="00DE25C5"/>
    <w:rsid w:val="00DE3955"/>
    <w:rsid w:val="00DE484F"/>
    <w:rsid w:val="00DE56EE"/>
    <w:rsid w:val="00DF2B72"/>
    <w:rsid w:val="00DF2D59"/>
    <w:rsid w:val="00DF62F6"/>
    <w:rsid w:val="00E00313"/>
    <w:rsid w:val="00E017E2"/>
    <w:rsid w:val="00E02B8D"/>
    <w:rsid w:val="00E05AF1"/>
    <w:rsid w:val="00E06847"/>
    <w:rsid w:val="00E0695A"/>
    <w:rsid w:val="00E06EA1"/>
    <w:rsid w:val="00E07A1A"/>
    <w:rsid w:val="00E1044A"/>
    <w:rsid w:val="00E10ACF"/>
    <w:rsid w:val="00E11367"/>
    <w:rsid w:val="00E15CE0"/>
    <w:rsid w:val="00E20237"/>
    <w:rsid w:val="00E239D6"/>
    <w:rsid w:val="00E23A49"/>
    <w:rsid w:val="00E23D87"/>
    <w:rsid w:val="00E24455"/>
    <w:rsid w:val="00E25765"/>
    <w:rsid w:val="00E25C4F"/>
    <w:rsid w:val="00E27E60"/>
    <w:rsid w:val="00E3172F"/>
    <w:rsid w:val="00E32AAC"/>
    <w:rsid w:val="00E34405"/>
    <w:rsid w:val="00E349A8"/>
    <w:rsid w:val="00E40290"/>
    <w:rsid w:val="00E407C1"/>
    <w:rsid w:val="00E41A32"/>
    <w:rsid w:val="00E42247"/>
    <w:rsid w:val="00E424D4"/>
    <w:rsid w:val="00E4374E"/>
    <w:rsid w:val="00E451EB"/>
    <w:rsid w:val="00E45514"/>
    <w:rsid w:val="00E45D83"/>
    <w:rsid w:val="00E46002"/>
    <w:rsid w:val="00E46499"/>
    <w:rsid w:val="00E51F22"/>
    <w:rsid w:val="00E52A15"/>
    <w:rsid w:val="00E55615"/>
    <w:rsid w:val="00E556E4"/>
    <w:rsid w:val="00E5582E"/>
    <w:rsid w:val="00E55A11"/>
    <w:rsid w:val="00E55E25"/>
    <w:rsid w:val="00E56D15"/>
    <w:rsid w:val="00E5766C"/>
    <w:rsid w:val="00E5781D"/>
    <w:rsid w:val="00E60EFE"/>
    <w:rsid w:val="00E61039"/>
    <w:rsid w:val="00E6350E"/>
    <w:rsid w:val="00E63963"/>
    <w:rsid w:val="00E667CD"/>
    <w:rsid w:val="00E673C0"/>
    <w:rsid w:val="00E67CFB"/>
    <w:rsid w:val="00E70015"/>
    <w:rsid w:val="00E70028"/>
    <w:rsid w:val="00E70D1F"/>
    <w:rsid w:val="00E71196"/>
    <w:rsid w:val="00E71C33"/>
    <w:rsid w:val="00E72705"/>
    <w:rsid w:val="00E73213"/>
    <w:rsid w:val="00E73D2D"/>
    <w:rsid w:val="00E73EA1"/>
    <w:rsid w:val="00E75DA1"/>
    <w:rsid w:val="00E80639"/>
    <w:rsid w:val="00E80CD6"/>
    <w:rsid w:val="00E81106"/>
    <w:rsid w:val="00E82A3A"/>
    <w:rsid w:val="00E83484"/>
    <w:rsid w:val="00E837F0"/>
    <w:rsid w:val="00E87468"/>
    <w:rsid w:val="00E87BC5"/>
    <w:rsid w:val="00E906C2"/>
    <w:rsid w:val="00E90775"/>
    <w:rsid w:val="00E90B0D"/>
    <w:rsid w:val="00E91388"/>
    <w:rsid w:val="00E9142A"/>
    <w:rsid w:val="00E92249"/>
    <w:rsid w:val="00E932CD"/>
    <w:rsid w:val="00E949A7"/>
    <w:rsid w:val="00E95F5D"/>
    <w:rsid w:val="00E97848"/>
    <w:rsid w:val="00E97D3F"/>
    <w:rsid w:val="00EA0E6A"/>
    <w:rsid w:val="00EA1105"/>
    <w:rsid w:val="00EA278C"/>
    <w:rsid w:val="00EA379C"/>
    <w:rsid w:val="00EA42B8"/>
    <w:rsid w:val="00EA47F0"/>
    <w:rsid w:val="00EB07EA"/>
    <w:rsid w:val="00EB2AC7"/>
    <w:rsid w:val="00EB39DF"/>
    <w:rsid w:val="00EB3FA3"/>
    <w:rsid w:val="00EB53AC"/>
    <w:rsid w:val="00EB582A"/>
    <w:rsid w:val="00EB5EEC"/>
    <w:rsid w:val="00EC0C52"/>
    <w:rsid w:val="00EC17F6"/>
    <w:rsid w:val="00EC3BF2"/>
    <w:rsid w:val="00EC4ABA"/>
    <w:rsid w:val="00EC6BB0"/>
    <w:rsid w:val="00EC6C9F"/>
    <w:rsid w:val="00EC70F8"/>
    <w:rsid w:val="00EC7342"/>
    <w:rsid w:val="00EC7B05"/>
    <w:rsid w:val="00EC7C58"/>
    <w:rsid w:val="00ED0C3A"/>
    <w:rsid w:val="00ED1A57"/>
    <w:rsid w:val="00ED2D3F"/>
    <w:rsid w:val="00ED3676"/>
    <w:rsid w:val="00ED397F"/>
    <w:rsid w:val="00ED3ACB"/>
    <w:rsid w:val="00ED3B3C"/>
    <w:rsid w:val="00ED3BA6"/>
    <w:rsid w:val="00ED5B31"/>
    <w:rsid w:val="00EE13D8"/>
    <w:rsid w:val="00EE5B92"/>
    <w:rsid w:val="00EF24F9"/>
    <w:rsid w:val="00EF25A1"/>
    <w:rsid w:val="00EF2F8D"/>
    <w:rsid w:val="00EF3C13"/>
    <w:rsid w:val="00EF46B0"/>
    <w:rsid w:val="00F041E6"/>
    <w:rsid w:val="00F047BA"/>
    <w:rsid w:val="00F06623"/>
    <w:rsid w:val="00F114A0"/>
    <w:rsid w:val="00F12B9E"/>
    <w:rsid w:val="00F12E1D"/>
    <w:rsid w:val="00F15A4D"/>
    <w:rsid w:val="00F16041"/>
    <w:rsid w:val="00F167FF"/>
    <w:rsid w:val="00F21218"/>
    <w:rsid w:val="00F23878"/>
    <w:rsid w:val="00F24CD0"/>
    <w:rsid w:val="00F33CEB"/>
    <w:rsid w:val="00F346FF"/>
    <w:rsid w:val="00F353A2"/>
    <w:rsid w:val="00F37AFA"/>
    <w:rsid w:val="00F418B4"/>
    <w:rsid w:val="00F427E8"/>
    <w:rsid w:val="00F4576B"/>
    <w:rsid w:val="00F45C4A"/>
    <w:rsid w:val="00F479A6"/>
    <w:rsid w:val="00F503CB"/>
    <w:rsid w:val="00F5138C"/>
    <w:rsid w:val="00F540F9"/>
    <w:rsid w:val="00F568F4"/>
    <w:rsid w:val="00F56DE5"/>
    <w:rsid w:val="00F60675"/>
    <w:rsid w:val="00F60B0C"/>
    <w:rsid w:val="00F61A24"/>
    <w:rsid w:val="00F6253E"/>
    <w:rsid w:val="00F644DF"/>
    <w:rsid w:val="00F66FBE"/>
    <w:rsid w:val="00F6728F"/>
    <w:rsid w:val="00F67E98"/>
    <w:rsid w:val="00F719B1"/>
    <w:rsid w:val="00F74B6E"/>
    <w:rsid w:val="00F81DDA"/>
    <w:rsid w:val="00F82AED"/>
    <w:rsid w:val="00F82D32"/>
    <w:rsid w:val="00F8319A"/>
    <w:rsid w:val="00F8353E"/>
    <w:rsid w:val="00F8751B"/>
    <w:rsid w:val="00F92A97"/>
    <w:rsid w:val="00F931AB"/>
    <w:rsid w:val="00F94A85"/>
    <w:rsid w:val="00F94A9B"/>
    <w:rsid w:val="00F97526"/>
    <w:rsid w:val="00F9770C"/>
    <w:rsid w:val="00FA17C5"/>
    <w:rsid w:val="00FA242B"/>
    <w:rsid w:val="00FA25D7"/>
    <w:rsid w:val="00FA4679"/>
    <w:rsid w:val="00FA6EA0"/>
    <w:rsid w:val="00FA7467"/>
    <w:rsid w:val="00FB11A4"/>
    <w:rsid w:val="00FB2802"/>
    <w:rsid w:val="00FB33E3"/>
    <w:rsid w:val="00FB4C5F"/>
    <w:rsid w:val="00FB605D"/>
    <w:rsid w:val="00FB70D5"/>
    <w:rsid w:val="00FC0237"/>
    <w:rsid w:val="00FC046E"/>
    <w:rsid w:val="00FC05DB"/>
    <w:rsid w:val="00FC06C1"/>
    <w:rsid w:val="00FC1166"/>
    <w:rsid w:val="00FC70A9"/>
    <w:rsid w:val="00FD0165"/>
    <w:rsid w:val="00FD0ECB"/>
    <w:rsid w:val="00FD4616"/>
    <w:rsid w:val="00FD4F53"/>
    <w:rsid w:val="00FD65FD"/>
    <w:rsid w:val="00FD6DF5"/>
    <w:rsid w:val="00FE0401"/>
    <w:rsid w:val="00FE0733"/>
    <w:rsid w:val="00FE08F0"/>
    <w:rsid w:val="00FE3F6C"/>
    <w:rsid w:val="00FE5296"/>
    <w:rsid w:val="00FE7297"/>
    <w:rsid w:val="00FE7825"/>
    <w:rsid w:val="00FF1AAC"/>
    <w:rsid w:val="00FF59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20192"/>
  <w15:docId w15:val="{E4954648-DB23-4C65-9774-5255E29B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1F10"/>
    <w:pPr>
      <w:jc w:val="both"/>
    </w:pPr>
    <w:rPr>
      <w:rFonts w:ascii="Times New Roman" w:eastAsia="Times New Roman" w:hAnsi="Times New Roman"/>
      <w:sz w:val="24"/>
    </w:rPr>
  </w:style>
  <w:style w:type="paragraph" w:styleId="Heading1">
    <w:name w:val="heading 1"/>
    <w:aliases w:val="Document Header1,ClauseGroup_Title"/>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cs="Times New Roman"/>
      <w:b/>
      <w:i/>
      <w:sz w:val="18"/>
      <w:szCs w:val="20"/>
      <w:lang w:val="es-ES_tradnl"/>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rPr>
  </w:style>
  <w:style w:type="character" w:customStyle="1" w:styleId="iChar">
    <w:name w:val="(i) Char"/>
    <w:link w:val="i"/>
    <w:locked/>
    <w:rsid w:val="00E05AF1"/>
    <w:rPr>
      <w:rFonts w:ascii="Tms Rmn" w:eastAsia="Times New Roman" w:hAnsi="Tms Rmn" w:cs="Times New Roman"/>
      <w:sz w:val="24"/>
      <w:szCs w:val="20"/>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tieu de phu 1,List Paragraph1,H1,List Paragraph2,bảng,List Paragraph11,List Paragraph111,Sub-heading,ADB paragraph numbering,List_Paragraph,Multilevel para_II"/>
    <w:basedOn w:val="Normal"/>
    <w:link w:val="ListParagraphChar"/>
    <w:qFormat/>
    <w:rsid w:val="00E05AF1"/>
    <w:pPr>
      <w:ind w:left="720"/>
      <w:contextualSpacing/>
    </w:pPr>
  </w:style>
  <w:style w:type="character" w:customStyle="1" w:styleId="ListParagraphChar">
    <w:name w:val="List Paragraph Char"/>
    <w:aliases w:val="Citation List Char,본문(내용) Char,List Paragraph (numbered (a)) Char,Colorful List - Accent 11 Char,tieu de phu 1 Char,List Paragraph1 Char,H1 Char,List Paragraph2 Char,bảng Char,List Paragraph11 Char,List Paragraph111 Char"/>
    <w:basedOn w:val="DefaultParagraphFont"/>
    <w:link w:val="ListParagraph"/>
    <w:uiPriority w:val="34"/>
    <w:qFormat/>
    <w:rsid w:val="00BB2B5B"/>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qFormat/>
    <w:rsid w:val="00E05AF1"/>
    <w:rPr>
      <w:i/>
      <w:iCs/>
    </w:rPr>
  </w:style>
  <w:style w:type="table" w:customStyle="1" w:styleId="TableGrid1">
    <w:name w:val="Table Grid1"/>
    <w:basedOn w:val="TableNormal"/>
    <w:next w:val="TableGrid"/>
    <w:uiPriority w:val="39"/>
    <w:rsid w:val="00432652"/>
    <w:rPr>
      <w:rFonts w:eastAsia="Calibri" w:cs="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6">
    <w:name w:val="vn_6"/>
    <w:basedOn w:val="DefaultParagraphFont"/>
    <w:rsid w:val="00225EA4"/>
  </w:style>
  <w:style w:type="character" w:customStyle="1" w:styleId="vn8">
    <w:name w:val="vn_8"/>
    <w:basedOn w:val="DefaultParagraphFont"/>
    <w:rsid w:val="00225EA4"/>
  </w:style>
  <w:style w:type="paragraph" w:customStyle="1" w:styleId="HeadingCCLS3">
    <w:name w:val="Heading CC LS 3"/>
    <w:basedOn w:val="Normal"/>
    <w:qFormat/>
    <w:rsid w:val="00C0545C"/>
    <w:pPr>
      <w:numPr>
        <w:numId w:val="41"/>
      </w:numPr>
      <w:spacing w:before="120" w:after="120"/>
      <w:jc w:val="left"/>
    </w:pPr>
    <w:rPr>
      <w:b/>
      <w:bCs/>
      <w:szCs w:val="24"/>
    </w:rPr>
  </w:style>
  <w:style w:type="character" w:customStyle="1" w:styleId="normaltextrun">
    <w:name w:val="normaltextrun"/>
    <w:basedOn w:val="DefaultParagraphFont"/>
    <w:rsid w:val="003D19B2"/>
  </w:style>
  <w:style w:type="character" w:customStyle="1" w:styleId="findhit">
    <w:name w:val="findhit"/>
    <w:basedOn w:val="DefaultParagraphFont"/>
    <w:rsid w:val="003D19B2"/>
  </w:style>
  <w:style w:type="character" w:customStyle="1" w:styleId="eop">
    <w:name w:val="eop"/>
    <w:basedOn w:val="DefaultParagraphFont"/>
    <w:rsid w:val="003D1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667061">
      <w:bodyDiv w:val="1"/>
      <w:marLeft w:val="0"/>
      <w:marRight w:val="0"/>
      <w:marTop w:val="0"/>
      <w:marBottom w:val="0"/>
      <w:divBdr>
        <w:top w:val="none" w:sz="0" w:space="0" w:color="auto"/>
        <w:left w:val="none" w:sz="0" w:space="0" w:color="auto"/>
        <w:bottom w:val="none" w:sz="0" w:space="0" w:color="auto"/>
        <w:right w:val="none" w:sz="0" w:space="0" w:color="auto"/>
      </w:divBdr>
    </w:div>
    <w:div w:id="301811449">
      <w:bodyDiv w:val="1"/>
      <w:marLeft w:val="0"/>
      <w:marRight w:val="0"/>
      <w:marTop w:val="0"/>
      <w:marBottom w:val="0"/>
      <w:divBdr>
        <w:top w:val="none" w:sz="0" w:space="0" w:color="auto"/>
        <w:left w:val="none" w:sz="0" w:space="0" w:color="auto"/>
        <w:bottom w:val="none" w:sz="0" w:space="0" w:color="auto"/>
        <w:right w:val="none" w:sz="0" w:space="0" w:color="auto"/>
      </w:divBdr>
    </w:div>
    <w:div w:id="305554631">
      <w:bodyDiv w:val="1"/>
      <w:marLeft w:val="0"/>
      <w:marRight w:val="0"/>
      <w:marTop w:val="0"/>
      <w:marBottom w:val="0"/>
      <w:divBdr>
        <w:top w:val="none" w:sz="0" w:space="0" w:color="auto"/>
        <w:left w:val="none" w:sz="0" w:space="0" w:color="auto"/>
        <w:bottom w:val="none" w:sz="0" w:space="0" w:color="auto"/>
        <w:right w:val="none" w:sz="0" w:space="0" w:color="auto"/>
      </w:divBdr>
    </w:div>
    <w:div w:id="347945221">
      <w:bodyDiv w:val="1"/>
      <w:marLeft w:val="0"/>
      <w:marRight w:val="0"/>
      <w:marTop w:val="0"/>
      <w:marBottom w:val="0"/>
      <w:divBdr>
        <w:top w:val="none" w:sz="0" w:space="0" w:color="auto"/>
        <w:left w:val="none" w:sz="0" w:space="0" w:color="auto"/>
        <w:bottom w:val="none" w:sz="0" w:space="0" w:color="auto"/>
        <w:right w:val="none" w:sz="0" w:space="0" w:color="auto"/>
      </w:divBdr>
    </w:div>
    <w:div w:id="397943355">
      <w:bodyDiv w:val="1"/>
      <w:marLeft w:val="0"/>
      <w:marRight w:val="0"/>
      <w:marTop w:val="0"/>
      <w:marBottom w:val="0"/>
      <w:divBdr>
        <w:top w:val="none" w:sz="0" w:space="0" w:color="auto"/>
        <w:left w:val="none" w:sz="0" w:space="0" w:color="auto"/>
        <w:bottom w:val="none" w:sz="0" w:space="0" w:color="auto"/>
        <w:right w:val="none" w:sz="0" w:space="0" w:color="auto"/>
      </w:divBdr>
    </w:div>
    <w:div w:id="424347054">
      <w:bodyDiv w:val="1"/>
      <w:marLeft w:val="0"/>
      <w:marRight w:val="0"/>
      <w:marTop w:val="0"/>
      <w:marBottom w:val="0"/>
      <w:divBdr>
        <w:top w:val="none" w:sz="0" w:space="0" w:color="auto"/>
        <w:left w:val="none" w:sz="0" w:space="0" w:color="auto"/>
        <w:bottom w:val="none" w:sz="0" w:space="0" w:color="auto"/>
        <w:right w:val="none" w:sz="0" w:space="0" w:color="auto"/>
      </w:divBdr>
    </w:div>
    <w:div w:id="532575938">
      <w:bodyDiv w:val="1"/>
      <w:marLeft w:val="0"/>
      <w:marRight w:val="0"/>
      <w:marTop w:val="0"/>
      <w:marBottom w:val="0"/>
      <w:divBdr>
        <w:top w:val="none" w:sz="0" w:space="0" w:color="auto"/>
        <w:left w:val="none" w:sz="0" w:space="0" w:color="auto"/>
        <w:bottom w:val="none" w:sz="0" w:space="0" w:color="auto"/>
        <w:right w:val="none" w:sz="0" w:space="0" w:color="auto"/>
      </w:divBdr>
    </w:div>
    <w:div w:id="589580766">
      <w:bodyDiv w:val="1"/>
      <w:marLeft w:val="0"/>
      <w:marRight w:val="0"/>
      <w:marTop w:val="0"/>
      <w:marBottom w:val="0"/>
      <w:divBdr>
        <w:top w:val="none" w:sz="0" w:space="0" w:color="auto"/>
        <w:left w:val="none" w:sz="0" w:space="0" w:color="auto"/>
        <w:bottom w:val="none" w:sz="0" w:space="0" w:color="auto"/>
        <w:right w:val="none" w:sz="0" w:space="0" w:color="auto"/>
      </w:divBdr>
    </w:div>
    <w:div w:id="863054885">
      <w:bodyDiv w:val="1"/>
      <w:marLeft w:val="0"/>
      <w:marRight w:val="0"/>
      <w:marTop w:val="0"/>
      <w:marBottom w:val="0"/>
      <w:divBdr>
        <w:top w:val="none" w:sz="0" w:space="0" w:color="auto"/>
        <w:left w:val="none" w:sz="0" w:space="0" w:color="auto"/>
        <w:bottom w:val="none" w:sz="0" w:space="0" w:color="auto"/>
        <w:right w:val="none" w:sz="0" w:space="0" w:color="auto"/>
      </w:divBdr>
    </w:div>
    <w:div w:id="909777330">
      <w:bodyDiv w:val="1"/>
      <w:marLeft w:val="0"/>
      <w:marRight w:val="0"/>
      <w:marTop w:val="0"/>
      <w:marBottom w:val="0"/>
      <w:divBdr>
        <w:top w:val="none" w:sz="0" w:space="0" w:color="auto"/>
        <w:left w:val="none" w:sz="0" w:space="0" w:color="auto"/>
        <w:bottom w:val="none" w:sz="0" w:space="0" w:color="auto"/>
        <w:right w:val="none" w:sz="0" w:space="0" w:color="auto"/>
      </w:divBdr>
    </w:div>
    <w:div w:id="987900828">
      <w:bodyDiv w:val="1"/>
      <w:marLeft w:val="0"/>
      <w:marRight w:val="0"/>
      <w:marTop w:val="0"/>
      <w:marBottom w:val="0"/>
      <w:divBdr>
        <w:top w:val="none" w:sz="0" w:space="0" w:color="auto"/>
        <w:left w:val="none" w:sz="0" w:space="0" w:color="auto"/>
        <w:bottom w:val="none" w:sz="0" w:space="0" w:color="auto"/>
        <w:right w:val="none" w:sz="0" w:space="0" w:color="auto"/>
      </w:divBdr>
    </w:div>
    <w:div w:id="1201480115">
      <w:bodyDiv w:val="1"/>
      <w:marLeft w:val="0"/>
      <w:marRight w:val="0"/>
      <w:marTop w:val="0"/>
      <w:marBottom w:val="0"/>
      <w:divBdr>
        <w:top w:val="none" w:sz="0" w:space="0" w:color="auto"/>
        <w:left w:val="none" w:sz="0" w:space="0" w:color="auto"/>
        <w:bottom w:val="none" w:sz="0" w:space="0" w:color="auto"/>
        <w:right w:val="none" w:sz="0" w:space="0" w:color="auto"/>
      </w:divBdr>
    </w:div>
    <w:div w:id="1260798843">
      <w:bodyDiv w:val="1"/>
      <w:marLeft w:val="0"/>
      <w:marRight w:val="0"/>
      <w:marTop w:val="0"/>
      <w:marBottom w:val="0"/>
      <w:divBdr>
        <w:top w:val="none" w:sz="0" w:space="0" w:color="auto"/>
        <w:left w:val="none" w:sz="0" w:space="0" w:color="auto"/>
        <w:bottom w:val="none" w:sz="0" w:space="0" w:color="auto"/>
        <w:right w:val="none" w:sz="0" w:space="0" w:color="auto"/>
      </w:divBdr>
    </w:div>
    <w:div w:id="1364011993">
      <w:bodyDiv w:val="1"/>
      <w:marLeft w:val="0"/>
      <w:marRight w:val="0"/>
      <w:marTop w:val="0"/>
      <w:marBottom w:val="0"/>
      <w:divBdr>
        <w:top w:val="none" w:sz="0" w:space="0" w:color="auto"/>
        <w:left w:val="none" w:sz="0" w:space="0" w:color="auto"/>
        <w:bottom w:val="none" w:sz="0" w:space="0" w:color="auto"/>
        <w:right w:val="none" w:sz="0" w:space="0" w:color="auto"/>
      </w:divBdr>
    </w:div>
    <w:div w:id="1786919919">
      <w:bodyDiv w:val="1"/>
      <w:marLeft w:val="0"/>
      <w:marRight w:val="0"/>
      <w:marTop w:val="0"/>
      <w:marBottom w:val="0"/>
      <w:divBdr>
        <w:top w:val="none" w:sz="0" w:space="0" w:color="auto"/>
        <w:left w:val="none" w:sz="0" w:space="0" w:color="auto"/>
        <w:bottom w:val="none" w:sz="0" w:space="0" w:color="auto"/>
        <w:right w:val="none" w:sz="0" w:space="0" w:color="auto"/>
      </w:divBdr>
    </w:div>
    <w:div w:id="203137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01BF2-2120-483B-A214-6DE03CDEA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4</Pages>
  <Words>1067</Words>
  <Characters>6087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7140</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Le Thuy Dung</cp:lastModifiedBy>
  <cp:revision>121</cp:revision>
  <cp:lastPrinted>2025-06-20T08:38:00Z</cp:lastPrinted>
  <dcterms:created xsi:type="dcterms:W3CDTF">2022-06-08T02:25:00Z</dcterms:created>
  <dcterms:modified xsi:type="dcterms:W3CDTF">2025-07-09T11:02:00Z</dcterms:modified>
</cp:coreProperties>
</file>